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24" w:rsidRPr="000A3F4B" w:rsidRDefault="00584A24" w:rsidP="00584A24">
      <w:pPr>
        <w:pStyle w:val="a3"/>
        <w:spacing w:before="0" w:line="240" w:lineRule="auto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</w:rPr>
        <w:t>รายละเอียดของรายวิชา</w:t>
      </w:r>
    </w:p>
    <w:p w:rsidR="00584A24" w:rsidRPr="000A3F4B" w:rsidRDefault="00584A24" w:rsidP="00584A24">
      <w:pPr>
        <w:pStyle w:val="a3"/>
        <w:spacing w:before="0" w:line="240" w:lineRule="auto"/>
        <w:rPr>
          <w:rFonts w:ascii="TH Sarabun New" w:hAnsi="TH Sarabun New" w:cs="TH Sarabun New"/>
        </w:rPr>
      </w:pP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ชื่อสถาบันอุดมศึกษา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ab/>
        <w:t>มหาวิทยาลัยราชภัฏอุบลราชธานี</w:t>
      </w: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วิทยาเขต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คณะ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ภาควิชา</w:t>
      </w:r>
      <w:r w:rsidRPr="000A3F4B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584A24" w:rsidRPr="000A3F4B" w:rsidRDefault="00584A24" w:rsidP="00584A24">
      <w:pPr>
        <w:pStyle w:val="a3"/>
        <w:spacing w:before="0" w:line="240" w:lineRule="auto"/>
        <w:jc w:val="left"/>
        <w:rPr>
          <w:rFonts w:ascii="TH Sarabun New" w:hAnsi="TH Sarabun New" w:cs="TH Sarabun New"/>
        </w:rPr>
      </w:pPr>
    </w:p>
    <w:p w:rsidR="00584A24" w:rsidRPr="000A3F4B" w:rsidRDefault="00584A24" w:rsidP="00584A24">
      <w:pPr>
        <w:pStyle w:val="7"/>
        <w:spacing w:after="240"/>
        <w:jc w:val="center"/>
        <w:rPr>
          <w:rFonts w:ascii="TH Sarabun New" w:hAnsi="TH Sarabun New" w:cs="TH Sarabun New"/>
          <w:b/>
          <w:bCs/>
          <w: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A3F4B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</w:p>
    <w:p w:rsidR="00584A24" w:rsidRPr="000A3F4B" w:rsidRDefault="00584A24" w:rsidP="00584A24">
      <w:pPr>
        <w:tabs>
          <w:tab w:val="left" w:pos="900"/>
        </w:tabs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</w:rPr>
        <w:tab/>
        <w:t xml:space="preserve">5762302 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การเขียนโปรแกรมเชิงวัตถุ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  <w:t xml:space="preserve">   </w:t>
      </w:r>
      <w:r w:rsidRPr="000A3F4B">
        <w:rPr>
          <w:rFonts w:ascii="TH Sarabun New" w:hAnsi="TH Sarabun New" w:cs="TH Sarabun New"/>
        </w:rPr>
        <w:tab/>
      </w:r>
    </w:p>
    <w:p w:rsidR="00584A24" w:rsidRPr="000A3F4B" w:rsidRDefault="00584A24" w:rsidP="00584A24">
      <w:pPr>
        <w:tabs>
          <w:tab w:val="left" w:pos="900"/>
        </w:tabs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  <w:t>(Object-Oriented Programming)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  <w:b/>
          <w:bCs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  <w:t xml:space="preserve">3 </w:t>
      </w:r>
      <w:r w:rsidRPr="000A3F4B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Pr="000A3F4B">
        <w:rPr>
          <w:rFonts w:ascii="TH Sarabun New" w:hAnsi="TH Sarabun New" w:cs="TH Sarabun New"/>
        </w:rPr>
        <w:t>(2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5</w:t>
      </w:r>
      <w:r w:rsidRPr="000A3F4B">
        <w:rPr>
          <w:rFonts w:ascii="TH Sarabun New" w:hAnsi="TH Sarabun New" w:cs="TH Sarabun New"/>
        </w:rPr>
        <w:t>)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A3F4B">
        <w:rPr>
          <w:rFonts w:ascii="TH Sarabun New" w:hAnsi="TH Sarabun New" w:cs="TH Sarabun New"/>
          <w:b/>
          <w:bCs/>
        </w:rPr>
        <w:tab/>
      </w:r>
    </w:p>
    <w:p w:rsidR="00584A24" w:rsidRPr="00F50908" w:rsidRDefault="00584A24" w:rsidP="00584A24">
      <w:pPr>
        <w:rPr>
          <w:rFonts w:ascii="TH Sarabun New" w:hAnsi="TH Sarabun New" w:cs="TH Sarabun New" w:hint="cs"/>
          <w:lang w:bidi="th-TH"/>
        </w:rPr>
      </w:pPr>
      <w:r w:rsidRPr="000A3F4B">
        <w:rPr>
          <w:rFonts w:ascii="TH Sarabun New" w:hAnsi="TH Sarabun New" w:cs="TH Sarabun New"/>
          <w:b/>
          <w:bCs/>
        </w:rPr>
        <w:tab/>
      </w:r>
      <w:r w:rsidRPr="000A3F4B">
        <w:rPr>
          <w:rFonts w:ascii="TH Sarabun New" w:hAnsi="TH Sarabun New" w:cs="TH Sarabun New"/>
          <w:cs/>
          <w:lang w:bidi="th-TH"/>
        </w:rPr>
        <w:t>วิทยาศาสตรบัณฑิต สาขาวิชา</w:t>
      </w:r>
      <w:r w:rsidR="007841A6">
        <w:rPr>
          <w:rFonts w:ascii="TH Sarabun New" w:hAnsi="TH Sarabun New" w:cs="TH Sarabun New" w:hint="cs"/>
          <w:cs/>
          <w:lang w:bidi="th-TH"/>
        </w:rPr>
        <w:t>เทคโนโลยี</w:t>
      </w:r>
      <w:bookmarkStart w:id="0" w:name="_GoBack"/>
      <w:bookmarkEnd w:id="0"/>
      <w:r w:rsidRPr="000A3F4B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0A3F4B">
        <w:rPr>
          <w:rFonts w:ascii="TH Sarabun New" w:hAnsi="TH Sarabun New" w:cs="TH Sarabun New"/>
        </w:rPr>
        <w:t xml:space="preserve"> </w:t>
      </w:r>
      <w:r w:rsidR="00F50908">
        <w:rPr>
          <w:rFonts w:ascii="TH Sarabun New" w:hAnsi="TH Sarabun New" w:cs="TH Sarabun New"/>
          <w:cs/>
          <w:lang w:bidi="th-TH"/>
        </w:rPr>
        <w:t>วิชา</w:t>
      </w:r>
      <w:r w:rsidR="00F50908">
        <w:rPr>
          <w:rFonts w:ascii="TH Sarabun New" w:hAnsi="TH Sarabun New" w:cs="TH Sarabun New" w:hint="cs"/>
          <w:cs/>
          <w:lang w:bidi="th-TH"/>
        </w:rPr>
        <w:t>ชีพเลือก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584A24" w:rsidRPr="000A3F4B" w:rsidRDefault="00584A24" w:rsidP="00584A24">
      <w:pPr>
        <w:ind w:firstLine="720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อาจารย์กษมา  ดอกดวง  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A3F4B">
        <w:rPr>
          <w:rFonts w:ascii="TH Sarabun New" w:hAnsi="TH Sarabun New" w:cs="TH Sarabun New"/>
        </w:rPr>
        <w:t xml:space="preserve"> /2560 </w:t>
      </w:r>
      <w:r w:rsidRPr="000A3F4B">
        <w:rPr>
          <w:rFonts w:ascii="TH Sarabun New" w:hAnsi="TH Sarabun New" w:cs="TH Sarabun New"/>
          <w:cs/>
          <w:lang w:bidi="th-TH"/>
        </w:rPr>
        <w:t>ชั้นปีที่ 2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A3F4B">
        <w:rPr>
          <w:rFonts w:ascii="TH Sarabun New" w:hAnsi="TH Sarabun New" w:cs="TH Sarabun New"/>
          <w:b/>
          <w:bCs/>
          <w:lang w:val="en-US"/>
        </w:rPr>
        <w:t>(Pre-requisite)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</w:rPr>
        <w:tab/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584A24" w:rsidRPr="000A3F4B" w:rsidRDefault="00584A24" w:rsidP="00584A24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584A24" w:rsidRPr="000A3F4B" w:rsidRDefault="00584A24" w:rsidP="00584A24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="00006CFD">
        <w:rPr>
          <w:rFonts w:ascii="TH Sarabun New" w:hAnsi="TH Sarabun New" w:cs="TH Sarabun New"/>
          <w:lang w:bidi="th-TH"/>
        </w:rPr>
        <w:t xml:space="preserve">20 </w:t>
      </w:r>
      <w:r w:rsidR="00006CFD">
        <w:rPr>
          <w:rFonts w:ascii="TH Sarabun New" w:hAnsi="TH Sarabun New" w:cs="TH Sarabun New" w:hint="cs"/>
          <w:cs/>
          <w:lang w:bidi="th-TH"/>
        </w:rPr>
        <w:t xml:space="preserve">มีนาคม </w:t>
      </w:r>
      <w:r w:rsidR="00006CFD">
        <w:rPr>
          <w:rFonts w:ascii="TH Sarabun New" w:hAnsi="TH Sarabun New" w:cs="TH Sarabun New"/>
          <w:lang w:bidi="th-TH"/>
        </w:rPr>
        <w:t>2561</w:t>
      </w:r>
    </w:p>
    <w:p w:rsidR="00B337D9" w:rsidRDefault="00B337D9"/>
    <w:p w:rsidR="00E86079" w:rsidRDefault="00E86079"/>
    <w:p w:rsidR="00E86079" w:rsidRDefault="00E86079"/>
    <w:p w:rsidR="00E86079" w:rsidRDefault="00E86079"/>
    <w:p w:rsidR="00E86079" w:rsidRDefault="00E86079"/>
    <w:p w:rsidR="00E86079" w:rsidRDefault="00E86079" w:rsidP="00E860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หมวดที่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Default="00E86079" w:rsidP="00E86079">
      <w:pPr>
        <w:pStyle w:val="Default"/>
        <w:jc w:val="center"/>
        <w:rPr>
          <w:sz w:val="32"/>
          <w:szCs w:val="32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  <w:r w:rsidRPr="00E86079">
        <w:rPr>
          <w:rFonts w:ascii="TH Sarabun New" w:hAnsi="TH Sarabun New" w:cs="TH Sarabun New"/>
          <w:b/>
          <w:bCs/>
        </w:rPr>
        <w:t xml:space="preserve">1. </w:t>
      </w:r>
      <w:r w:rsidRPr="00E86079">
        <w:rPr>
          <w:rFonts w:ascii="TH Sarabun New" w:hAnsi="TH Sarabun New" w:cs="TH Sarabun New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2551"/>
        <w:gridCol w:w="1640"/>
      </w:tblGrid>
      <w:tr w:rsidR="00E86079" w:rsidRPr="000A3F4B" w:rsidTr="00E86079">
        <w:trPr>
          <w:tblHeader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</w:t>
            </w:r>
          </w:p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ที่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หัวข้อ</w:t>
            </w:r>
            <w:r w:rsidRPr="000A3F4B">
              <w:rPr>
                <w:rFonts w:ascii="TH Sarabun New" w:hAnsi="TH Sarabun New" w:cs="TH Sarabun New"/>
                <w:b/>
                <w:bCs/>
              </w:rPr>
              <w:t>/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จำนวน ชั่วโมง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กิจกรรมการเรียนการสอน</w:t>
            </w:r>
            <w:r w:rsidRPr="000A3F4B">
              <w:rPr>
                <w:rFonts w:ascii="TH Sarabun New" w:hAnsi="TH Sarabun New" w:cs="TH Sarabun New"/>
                <w:b/>
                <w:bCs/>
              </w:rPr>
              <w:t>/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สื่อที่ใช้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ผู้สอน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b/>
                <w:bCs/>
                <w:cs/>
                <w:lang w:bidi="th-TH"/>
              </w:rPr>
              <w:t>แนะนำแนวการเรียนการสอน</w:t>
            </w:r>
          </w:p>
          <w:p w:rsidR="00E86079" w:rsidRPr="000A3F4B" w:rsidRDefault="00E86079" w:rsidP="00F145BE">
            <w:pPr>
              <w:ind w:left="720"/>
              <w:jc w:val="both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ปฏิบัติการติดตั้งโปรแกรมที่เกี่ยวข้องเตรียมความพร้อม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b/>
                <w:bCs/>
                <w:cs/>
                <w:lang w:bidi="th-TH"/>
              </w:rPr>
              <w:t>แนวคิดเชิงวัตถุและการเขียนโปรแกรม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eastAsiaTheme="minorHAnsi" w:hAnsi="TH Sarabun New" w:cs="TH Sarabun New"/>
                <w:b/>
                <w:bCs/>
                <w:cs/>
                <w:lang w:bidi="th-TH"/>
              </w:rPr>
              <w:t>ภาษาจาวาเบื้องต้น</w:t>
            </w:r>
          </w:p>
          <w:p w:rsidR="00E86079" w:rsidRPr="000A3F4B" w:rsidRDefault="00E86079" w:rsidP="00E8607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แนวคิดเชิงวัตถุ</w:t>
            </w:r>
          </w:p>
          <w:p w:rsidR="00E86079" w:rsidRPr="000A3F4B" w:rsidRDefault="00E86079" w:rsidP="00E8607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องค์ประกอบของการเขียนโปรแกรมเชิงวัตถุ</w:t>
            </w:r>
          </w:p>
          <w:p w:rsidR="00E86079" w:rsidRPr="000A3F4B" w:rsidRDefault="00E86079" w:rsidP="00E8607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ติดตั้งเตรียมความพร้อมก่อนการเขียนโปรแกรมติดตั้ง</w:t>
            </w:r>
            <w:r w:rsidRPr="000A3F4B">
              <w:rPr>
                <w:rFonts w:ascii="TH Sarabun New" w:hAnsi="TH Sarabun New" w:cs="TH Sarabun New"/>
              </w:rPr>
              <w:t xml:space="preserve"> JDK, NetBeans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3-4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ข้อมูล ตัวแปร และการประมวลผล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วิธีการประกาศตัวแปร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วิธีการกำหนดค่าให้กับตัวแปรต่างๆ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การสร้างประโยค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การประมวลผลที่เกี่ยวกับตัวแปรชนิดต่างๆ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5"/>
              </w:num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การแสดงผลลัพธ์โดยใช้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print(), println()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lang w:bidi="th-TH"/>
              </w:rPr>
              <w:t>printf</w:t>
            </w:r>
            <w:r w:rsidRPr="000A3F4B">
              <w:rPr>
                <w:rFonts w:ascii="TH Sarabun New" w:hAnsi="TH Sarabun New" w:cs="TH Sarabun New"/>
              </w:rPr>
              <w:t>()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บรรยายและสาธิต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ทำแบบฝึกหัด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มอบงานโปรเจ็คกลุ่ม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5-6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0A3F4B">
              <w:rPr>
                <w:b/>
                <w:bCs/>
                <w:sz w:val="32"/>
                <w:szCs w:val="32"/>
                <w:cs/>
              </w:rPr>
              <w:t>การตัดสินใจ และการประมวลผลแบบวน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  <w:cs/>
              </w:rPr>
              <w:t>การเปรียบเทียบข้อมูล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  <w:cs/>
              </w:rPr>
              <w:t>การกำหนดประโยคในการ</w:t>
            </w:r>
            <w:r w:rsidRPr="000A3F4B">
              <w:rPr>
                <w:sz w:val="32"/>
                <w:szCs w:val="32"/>
                <w:cs/>
              </w:rPr>
              <w:lastRenderedPageBreak/>
              <w:t>เปรียบเทียบ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  <w:cs/>
              </w:rPr>
              <w:t>การเปลี่ยนแปลงขั้นตอนการประมวลผลในแบบต่างๆ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  <w:cs/>
              </w:rPr>
              <w:t>การทำงานแบบวน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tabs>
                <w:tab w:val="left" w:pos="946"/>
              </w:tabs>
              <w:ind w:hanging="59"/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</w:rPr>
              <w:t>For/loop, for-in/loop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tabs>
                <w:tab w:val="left" w:pos="946"/>
              </w:tabs>
              <w:ind w:hanging="59"/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</w:rPr>
              <w:t>While/loop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tabs>
                <w:tab w:val="left" w:pos="946"/>
              </w:tabs>
              <w:ind w:hanging="59"/>
              <w:rPr>
                <w:sz w:val="32"/>
                <w:szCs w:val="32"/>
              </w:rPr>
            </w:pPr>
            <w:r w:rsidRPr="000A3F4B">
              <w:rPr>
                <w:sz w:val="32"/>
                <w:szCs w:val="32"/>
              </w:rPr>
              <w:t>Do-while/loop</w:t>
            </w:r>
          </w:p>
          <w:p w:rsidR="00E86079" w:rsidRPr="000A3F4B" w:rsidRDefault="00E86079" w:rsidP="00E86079">
            <w:pPr>
              <w:pStyle w:val="Default"/>
              <w:numPr>
                <w:ilvl w:val="0"/>
                <w:numId w:val="6"/>
              </w:numPr>
              <w:rPr>
                <w:rFonts w:eastAsia="Calibri"/>
                <w:sz w:val="32"/>
                <w:szCs w:val="32"/>
                <w:cs/>
              </w:rPr>
            </w:pPr>
            <w:r w:rsidRPr="000A3F4B">
              <w:rPr>
                <w:sz w:val="32"/>
                <w:szCs w:val="32"/>
                <w:cs/>
              </w:rPr>
              <w:t xml:space="preserve">การยุติการทำงานของลูป ด้วยคำสั่ง </w:t>
            </w:r>
            <w:r w:rsidRPr="000A3F4B">
              <w:rPr>
                <w:sz w:val="32"/>
                <w:szCs w:val="32"/>
              </w:rPr>
              <w:t xml:space="preserve">break </w:t>
            </w:r>
            <w:r w:rsidRPr="000A3F4B">
              <w:rPr>
                <w:sz w:val="32"/>
                <w:szCs w:val="32"/>
                <w:cs/>
              </w:rPr>
              <w:t xml:space="preserve">และ </w:t>
            </w:r>
            <w:r w:rsidRPr="000A3F4B">
              <w:rPr>
                <w:sz w:val="32"/>
                <w:szCs w:val="32"/>
              </w:rPr>
              <w:t>continue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pStyle w:val="aa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Array </w:t>
            </w:r>
          </w:p>
          <w:p w:rsidR="00E86079" w:rsidRPr="000A3F4B" w:rsidRDefault="00E86079" w:rsidP="00E86079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การประกาศและกำหนดค่าให้กับอาร์เรย์</w:t>
            </w:r>
          </w:p>
          <w:p w:rsidR="00E86079" w:rsidRPr="000A3F4B" w:rsidRDefault="00E86079" w:rsidP="00E86079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การเข้าหาข้อมูลในตำแหน่งต่างๆ ที่อยู่ในอาร์เรย์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9-10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 xml:space="preserve">Object 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Class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4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คลาสและอ็อบเจ็กต์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4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Constructor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4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Method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4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overload method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4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การสร้างอ็อบเจ็กต์จากคลาส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4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การใช้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attribute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ต่างๆ ของคลาส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การสร้างและการเรียกใช้ </w:t>
            </w:r>
            <w:r w:rsidRPr="000A3F4B">
              <w:rPr>
                <w:rFonts w:ascii="TH Sarabun New" w:hAnsi="TH Sarabun New" w:cs="TH Sarabun New"/>
                <w:lang w:bidi="th-TH"/>
              </w:rPr>
              <w:t>package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คลาสและการถ่ายทอดคุณสมบัติ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การใช้คลาสเดิมสำหรับการสร้างคลาสใหม่ (</w:t>
            </w:r>
            <w:r w:rsidRPr="000A3F4B">
              <w:rPr>
                <w:rFonts w:ascii="TH Sarabun New" w:hAnsi="TH Sarabun New" w:cs="TH Sarabun New"/>
                <w:lang w:bidi="th-TH"/>
              </w:rPr>
              <w:t>Extended class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)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การถ่ายทอดคุณสมบัติ (</w:t>
            </w:r>
            <w:r w:rsidRPr="000A3F4B">
              <w:rPr>
                <w:rFonts w:ascii="TH Sarabun New" w:hAnsi="TH Sarabun New" w:cs="TH Sarabun New"/>
                <w:lang w:bidi="th-TH"/>
              </w:rPr>
              <w:t>Inheritance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)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Abstract class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lang w:bidi="th-TH"/>
              </w:rPr>
              <w:t>Abstract method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การใช้และการสร้าง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Interface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12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การตรวจสอบและการดักจับ 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error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(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Exceptions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)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ความหมายของ </w:t>
            </w:r>
            <w:r w:rsidRPr="000A3F4B">
              <w:rPr>
                <w:rFonts w:ascii="TH Sarabun New" w:hAnsi="TH Sarabun New" w:cs="TH Sarabun New"/>
                <w:lang w:bidi="th-TH"/>
              </w:rPr>
              <w:t>exception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วิธีการใช้และควบคุม </w:t>
            </w:r>
            <w:r w:rsidRPr="000A3F4B">
              <w:rPr>
                <w:rFonts w:ascii="TH Sarabun New" w:hAnsi="TH Sarabun New" w:cs="TH Sarabun New"/>
                <w:lang w:bidi="th-TH"/>
              </w:rPr>
              <w:t>exception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การใช้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throws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lang w:bidi="th-TH"/>
              </w:rPr>
              <w:t>try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>4</w:t>
            </w:r>
          </w:p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 xml:space="preserve">Stream I/O 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10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ความหมายของ </w:t>
            </w:r>
            <w:r w:rsidRPr="000A3F4B">
              <w:rPr>
                <w:rFonts w:ascii="TH Sarabun New" w:hAnsi="TH Sarabun New" w:cs="TH Sarabun New"/>
                <w:lang w:bidi="th-TH"/>
              </w:rPr>
              <w:t>Stream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10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 xml:space="preserve">Class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ต่างๆ ที่จาวามีให้ในการประมวลผลด้วย </w:t>
            </w:r>
            <w:r w:rsidRPr="000A3F4B">
              <w:rPr>
                <w:rFonts w:ascii="TH Sarabun New" w:hAnsi="TH Sarabun New" w:cs="TH Sarabun New"/>
                <w:lang w:bidi="th-TH"/>
              </w:rPr>
              <w:t>stream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10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การสร้างไดเรกทอรี่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Thread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ความหมายของ </w:t>
            </w:r>
            <w:r w:rsidRPr="000A3F4B">
              <w:rPr>
                <w:rFonts w:ascii="TH Sarabun New" w:hAnsi="TH Sarabun New" w:cs="TH Sarabun New"/>
                <w:lang w:bidi="th-TH"/>
              </w:rPr>
              <w:t>thread</w:t>
            </w:r>
          </w:p>
          <w:p w:rsidR="00E86079" w:rsidRPr="000A3F4B" w:rsidRDefault="00E86079" w:rsidP="00E86079">
            <w:pPr>
              <w:pStyle w:val="a9"/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การสร้างและการใช้ </w:t>
            </w:r>
            <w:r w:rsidRPr="000A3F4B">
              <w:rPr>
                <w:rFonts w:ascii="TH Sarabun New" w:hAnsi="TH Sarabun New" w:cs="TH Sarabun New"/>
                <w:lang w:bidi="th-TH"/>
              </w:rPr>
              <w:t>thread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ส่วนต่อประสานกราฟิกกับผู้ใช้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(GUI)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E86079" w:rsidRPr="000A3F4B" w:rsidTr="00E86079">
        <w:tc>
          <w:tcPr>
            <w:tcW w:w="959" w:type="dxa"/>
            <w:tcBorders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6079" w:rsidRPr="000A3F4B" w:rsidRDefault="00E86079" w:rsidP="00F145B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E86079" w:rsidRPr="000A3F4B" w:rsidRDefault="00E86079" w:rsidP="00F145BE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</w:tbl>
    <w:p w:rsidR="00E86079" w:rsidRDefault="00E86079" w:rsidP="00E86079">
      <w:pPr>
        <w:rPr>
          <w:rFonts w:ascii="TH Sarabun New" w:hAnsi="TH Sarabun New" w:cs="TH Sarabun New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  <w:r>
        <w:rPr>
          <w:b/>
          <w:bCs/>
        </w:rPr>
        <w:lastRenderedPageBreak/>
        <w:t xml:space="preserve">2. </w:t>
      </w:r>
      <w:r>
        <w:rPr>
          <w:b/>
          <w:bCs/>
          <w:cs/>
          <w:lang w:bidi="th-TH"/>
        </w:rPr>
        <w:t>หัวข้อที่สอนไม่ครอบคลุมตามแผน</w:t>
      </w:r>
    </w:p>
    <w:p w:rsidR="00E86079" w:rsidRDefault="00E86079" w:rsidP="00E86079">
      <w:pPr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3051"/>
        <w:gridCol w:w="3049"/>
      </w:tblGrid>
      <w:tr w:rsidR="00E86079" w:rsidRPr="00E86079" w:rsidTr="00E86079">
        <w:trPr>
          <w:trHeight w:val="388"/>
          <w:jc w:val="center"/>
        </w:trPr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หัวข้อที่ทาการสอนไม่ครอบคลุมตามแผน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นัยส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คัญของหัวข้อที่สอนไม่รอบคลุมตามแผน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E86079" w:rsidRPr="00E86079" w:rsidTr="00E86079">
        <w:trPr>
          <w:trHeight w:val="477"/>
          <w:jc w:val="center"/>
        </w:trPr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667" w:type="pct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ี</w:t>
            </w:r>
          </w:p>
        </w:tc>
      </w:tr>
    </w:tbl>
    <w:p w:rsidR="00E86079" w:rsidRDefault="00E86079" w:rsidP="00E86079">
      <w:pPr>
        <w:rPr>
          <w:rFonts w:ascii="TH Sarabun New" w:hAnsi="TH Sarabun New" w:cs="TH Sarabun New"/>
        </w:rPr>
      </w:pPr>
    </w:p>
    <w:p w:rsidR="00E86079" w:rsidRDefault="00E86079" w:rsidP="00E86079">
      <w:pPr>
        <w:rPr>
          <w:rFonts w:ascii="TH Sarabun New" w:hAnsi="TH Sarabun New" w:cs="TH Sarabun New"/>
        </w:rPr>
      </w:pPr>
      <w:r w:rsidRPr="00E86079">
        <w:rPr>
          <w:rFonts w:ascii="TH Sarabun New" w:hAnsi="TH Sarabun New" w:cs="TH Sarabun New"/>
          <w:b/>
          <w:bCs/>
        </w:rPr>
        <w:t xml:space="preserve">3. </w:t>
      </w:r>
      <w:r>
        <w:rPr>
          <w:rFonts w:ascii="TH Sarabun New" w:hAnsi="TH Sarabun New" w:cs="TH Sarabun New"/>
          <w:b/>
          <w:bCs/>
          <w:cs/>
          <w:lang w:bidi="th-TH"/>
        </w:rPr>
        <w:t>ประสิทธิผลของวิธีสอนที่ท</w:t>
      </w:r>
      <w:r>
        <w:rPr>
          <w:rFonts w:ascii="TH Sarabun New" w:hAnsi="TH Sarabun New" w:cs="TH Sarabun New" w:hint="cs"/>
          <w:b/>
          <w:bCs/>
          <w:cs/>
          <w:lang w:bidi="th-TH"/>
        </w:rPr>
        <w:t>ำ</w:t>
      </w:r>
      <w:r w:rsidRPr="00E86079">
        <w:rPr>
          <w:rFonts w:ascii="TH Sarabun New" w:hAnsi="TH Sarabun New" w:cs="TH Sarabun New"/>
          <w:b/>
          <w:bCs/>
          <w:cs/>
          <w:lang w:bidi="th-TH"/>
        </w:rPr>
        <w:t>ให้เกิดผลการเรียนรู้ตามที่ระบุในรายละเอียดของรายวิชา</w:t>
      </w:r>
    </w:p>
    <w:p w:rsidR="00E86079" w:rsidRDefault="00E86079" w:rsidP="00E86079">
      <w:pPr>
        <w:rPr>
          <w:rFonts w:ascii="TH Sarabun New" w:hAnsi="TH Sarabun New" w:cs="TH Sarabun New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90"/>
        <w:gridCol w:w="720"/>
        <w:gridCol w:w="735"/>
        <w:gridCol w:w="7"/>
        <w:gridCol w:w="2440"/>
      </w:tblGrid>
      <w:tr w:rsidR="00E86079" w:rsidRPr="00E86079" w:rsidTr="00E86079">
        <w:trPr>
          <w:trHeight w:val="392"/>
          <w:tblHeader/>
        </w:trPr>
        <w:tc>
          <w:tcPr>
            <w:tcW w:w="2178" w:type="dxa"/>
            <w:vMerge w:val="restart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690" w:type="dxa"/>
            <w:vMerge w:val="restart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มคอ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.3)</w:t>
            </w:r>
          </w:p>
        </w:tc>
        <w:tc>
          <w:tcPr>
            <w:tcW w:w="1462" w:type="dxa"/>
            <w:gridSpan w:val="3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440" w:type="dxa"/>
            <w:vMerge w:val="restart"/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ปัญหาของการใช้วิธีสอน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(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  <w:r w:rsidRPr="00E86079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E86079" w:rsidRPr="00E86079" w:rsidTr="00E86079">
        <w:trPr>
          <w:trHeight w:val="882"/>
          <w:tblHeader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มี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E86079" w:rsidRPr="00E86079" w:rsidTr="00E86079">
        <w:trPr>
          <w:trHeight w:val="4301"/>
        </w:trPr>
        <w:tc>
          <w:tcPr>
            <w:tcW w:w="2178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คุณธรรม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จริยธรรม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3690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สอนโดยการสอดแทรกเรื่องคุณธรรม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จริยธรรม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และปลูกฝังจรรยาบรรณวิชาชีพ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ให้ความส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คัญในวินัย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การตรงต่อเวลา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การส่งงานภายในเวลาที่ก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หนด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เปิดโอกาสให้นักศึกษาจัดกิจกรรมที่เป็นประโยชน์ต่อสังคม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และแสดงถึงการมีเมตตา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กรุณา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และความเสียสละ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สอดแทรกเรื่องความซื่อสัตย์ต่อตนเองและสังคม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จัดกิจกรรมการพัฒนาคณะ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มหาวิทยาลัย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ชุมชน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เน้นเรื่องการแต่งกายและการปฏิบัติตนที่เหมาะสม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ถูกต้องตามระเบียบ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ข้อบังคับของมหาวิทยาลัย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ปฏิบัติตามกฎระเบียบ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และข้อบังคับของมหาวิทยาลัยและสังคม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ผู้สอนประพฤติตนเป็นแบบอย่างที่ดี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720" w:type="dxa"/>
          </w:tcPr>
          <w:p w:rsid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</w:p>
        </w:tc>
        <w:tc>
          <w:tcPr>
            <w:tcW w:w="735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447" w:type="dxa"/>
            <w:gridSpan w:val="2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E86079" w:rsidRPr="00E86079" w:rsidTr="00E86079">
        <w:trPr>
          <w:trHeight w:val="1482"/>
        </w:trPr>
        <w:tc>
          <w:tcPr>
            <w:tcW w:w="2178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lastRenderedPageBreak/>
              <w:t>ความรู้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3690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ใช้การสอนหลายรูปแบบ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โดยเน้นหลักทางทฤษฎีและการปฏิบัติเพื่อให้เกิดองค์ความรู้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มอบหมายงานการศึกษาค้นคว้าด้วยตนเองเพิ่มเติม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และการนาเสนอผลการศึกษา</w:t>
            </w: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E86079" w:rsidRDefault="00E86079" w:rsidP="00E86079">
            <w:pPr>
              <w:autoSpaceDE w:val="0"/>
              <w:autoSpaceDN w:val="0"/>
              <w:adjustRightInd w:val="0"/>
            </w:pPr>
            <w:r w:rsidRPr="00E86079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079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การจัดกิจกรรมการเรียนการสอนที่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เน้นผู้เรียนเป็นส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ฝึกการแก้ปัญหาจากสถานการณ์จริง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ศึกษาด้วยตนเอง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นาเสนอผลการค้นคว้า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สรุปและเขียนรายงานการค้นคว้า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Pr="00E86079" w:rsidRDefault="00E86079" w:rsidP="00E86079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เพื่อแลกเปลี่ยนประสบการณ์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และสร้างองค์ความรู้ร่วมกัน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ตามหลักการที่เน้นผู้เรียนเป็นศูนย์กลาง</w:t>
            </w:r>
            <w:r>
              <w:rPr>
                <w:sz w:val="32"/>
                <w:szCs w:val="32"/>
              </w:rPr>
              <w:t xml:space="preserve"> (student – center) </w:t>
            </w:r>
            <w:r>
              <w:rPr>
                <w:sz w:val="32"/>
                <w:szCs w:val="32"/>
                <w:cs/>
              </w:rPr>
              <w:t>และการเรียนรู้แบบใฝ่รู้</w:t>
            </w:r>
            <w:r>
              <w:rPr>
                <w:sz w:val="32"/>
                <w:szCs w:val="32"/>
              </w:rPr>
              <w:t xml:space="preserve"> (active learning) </w:t>
            </w:r>
          </w:p>
        </w:tc>
        <w:tc>
          <w:tcPr>
            <w:tcW w:w="720" w:type="dxa"/>
          </w:tcPr>
          <w:p w:rsid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  <w:p w:rsidR="00E86079" w:rsidRPr="00E86079" w:rsidRDefault="00E86079" w:rsidP="00E86079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079">
              <w:rPr>
                <w:rFonts w:ascii="TH Sarabun New" w:eastAsiaTheme="minorHAnsi" w:hAnsi="TH Sarabun New" w:cs="TH Sarabun New"/>
                <w:color w:val="000000"/>
                <w:lang w:bidi="th-TH"/>
              </w:rPr>
              <w:t>/</w:t>
            </w:r>
          </w:p>
        </w:tc>
        <w:tc>
          <w:tcPr>
            <w:tcW w:w="735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447" w:type="dxa"/>
            <w:gridSpan w:val="2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E86079" w:rsidRPr="00E86079" w:rsidTr="00E86079">
        <w:trPr>
          <w:trHeight w:val="909"/>
        </w:trPr>
        <w:tc>
          <w:tcPr>
            <w:tcW w:w="2178" w:type="dxa"/>
          </w:tcPr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ทักษะทางปัญญา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E86079" w:rsidRDefault="00E86079">
            <w:pPr>
              <w:pStyle w:val="Default"/>
              <w:rPr>
                <w:color w:val="auto"/>
              </w:rPr>
            </w:pP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ส่งเสริมการเรียนรู้โดยการแก้ไขปัญหาที่เกิดขึ้นจากการฝึกปฏิบัติจริง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มอบหมายงานที่ส่งเสริมการคิด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วิเคราะห์และสังเคราะห์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การศึกษาค้นคว้าและการรายงาน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การศึกษาค้นคว้าอย่างเป็นระบบ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โดยใช้หลักการวิจัย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อธิบาย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อภิปราย</w:t>
            </w:r>
            <w:r>
              <w:rPr>
                <w:sz w:val="32"/>
                <w:szCs w:val="32"/>
              </w:rPr>
              <w:t xml:space="preserve"> </w:t>
            </w:r>
          </w:p>
          <w:p w:rsidR="00E86079" w:rsidRDefault="00E86079" w:rsidP="00E86079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- </w:t>
            </w:r>
            <w:r>
              <w:rPr>
                <w:sz w:val="32"/>
                <w:szCs w:val="32"/>
                <w:cs/>
              </w:rPr>
              <w:t>มอบหมายให้ผู้เรียนได้ศึกษา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เสนอผลงานที่ได้รับมอบหมาย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86079" w:rsidRDefault="00E86079">
            <w:pPr>
              <w:pStyle w:val="Default"/>
              <w:rPr>
                <w:sz w:val="32"/>
                <w:szCs w:val="32"/>
              </w:rPr>
            </w:pPr>
          </w:p>
          <w:p w:rsidR="00E86079" w:rsidRDefault="00E86079" w:rsidP="00E8607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735" w:type="dxa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447" w:type="dxa"/>
            <w:gridSpan w:val="2"/>
          </w:tcPr>
          <w:p w:rsidR="00E86079" w:rsidRPr="00E86079" w:rsidRDefault="00E86079" w:rsidP="00E86079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  <w:tr w:rsidR="00F145BE" w:rsidRPr="00E86079" w:rsidTr="00E86079">
        <w:trPr>
          <w:trHeight w:val="1482"/>
        </w:trPr>
        <w:tc>
          <w:tcPr>
            <w:tcW w:w="2178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F145BE" w:rsidRDefault="00F145BE">
            <w:pPr>
              <w:pStyle w:val="Default"/>
              <w:rPr>
                <w:color w:val="auto"/>
              </w:rPr>
            </w:pPr>
          </w:p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จัดกิจกรรมกลุ่มในการวิเคราะห์เครื่องมือเทคโนโลยีที่นามาใช้ในการออกแบบ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และการนาเสนอวิธีแก้ปัญหา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การปฏิบัติงานในห้องปฏิบัติการ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มอบหมายงานรายกลุ่ม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และรายบุคคล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เสนอโครงงานย่อย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  <w:p w:rsidR="00F145BE" w:rsidRDefault="00F145BE" w:rsidP="00F145B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735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47" w:type="dxa"/>
            <w:gridSpan w:val="2"/>
          </w:tcPr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นักศึกษามีการวิเคราะห์โจทย์ที่แตกต่างกัน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ซึ่งทาให้การเรียนรู้ในแต่ละกลุ่มไม่สามารถไปพร้อม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กันได้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ซึ่งต้องให้อาจารย์ผู้สอนช่วยในการให้ข้อเสนอแนะ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145BE" w:rsidRPr="00E86079" w:rsidTr="00E86079">
        <w:trPr>
          <w:trHeight w:val="1482"/>
        </w:trPr>
        <w:tc>
          <w:tcPr>
            <w:tcW w:w="2178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ทักษะการวิเคราะห์การสื่อสารและเทคโนโลยีสารสนเทศ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F145BE" w:rsidRDefault="00F145BE">
            <w:pPr>
              <w:pStyle w:val="Default"/>
              <w:rPr>
                <w:color w:val="auto"/>
              </w:rPr>
            </w:pPr>
          </w:p>
          <w:p w:rsidR="00F145BE" w:rsidRDefault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จากเว็บไซต์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สื่อการสอน</w:t>
            </w:r>
            <w:r>
              <w:rPr>
                <w:sz w:val="32"/>
                <w:szCs w:val="32"/>
              </w:rPr>
              <w:t xml:space="preserve"> e-Learning </w:t>
            </w:r>
            <w:r>
              <w:rPr>
                <w:sz w:val="32"/>
                <w:szCs w:val="32"/>
                <w:cs/>
              </w:rPr>
              <w:t>และทารายงาน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>
              <w:rPr>
                <w:sz w:val="32"/>
                <w:szCs w:val="32"/>
              </w:rPr>
              <w:t xml:space="preserve"> </w:t>
            </w:r>
          </w:p>
          <w:p w:rsidR="00F145BE" w:rsidRDefault="00F145BE" w:rsidP="00F145BE">
            <w:pPr>
              <w:pStyle w:val="Defaul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นาเสนอโดยใช้รูปแบบและเทคโนโลยีที่เหมาะสม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  <w:p w:rsidR="00F145BE" w:rsidRDefault="00F145BE" w:rsidP="00F145B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735" w:type="dxa"/>
          </w:tcPr>
          <w:p w:rsidR="00F145BE" w:rsidRDefault="00F145B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47" w:type="dxa"/>
            <w:gridSpan w:val="2"/>
          </w:tcPr>
          <w:p w:rsidR="00F145BE" w:rsidRDefault="00F145BE" w:rsidP="00F145BE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E86079" w:rsidRDefault="00E86079" w:rsidP="00E86079">
      <w:pPr>
        <w:rPr>
          <w:rFonts w:ascii="TH Sarabun New" w:hAnsi="TH Sarabun New" w:cs="TH Sarabun New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4. </w:t>
      </w:r>
      <w:r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ข้อเสนอการด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เนินการเพื่อปรับปรุงวิธีสอน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(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ซึ่งได้จากปัญหาที่พบในข้อ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3.) </w:t>
      </w:r>
    </w:p>
    <w:p w:rsidR="00F145BE" w:rsidRDefault="00F145BE" w:rsidP="00F145B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ใช้วิธีการสอนที่เน้นตามพฤติกรรมของนักศึกษาแต่ละรุ่น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และปรับปรุงคุณภาพในการจัดการกระบวนการเรียนรู้ของนักศึกษา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ปรับเนื้อหาให้เหมาะสมกับเวลา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และเหมาะสมกับการนาพื้นฐานความรู้ไปใช้ในรายวิชาอื่นที่เกี่ยวข้อง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jc w:val="center"/>
        <w:rPr>
          <w:rFonts w:ascii="TH Sarabun New" w:hAnsi="TH Sarabun New" w:cs="TH Sarabun New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3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Default="00F145BE" w:rsidP="00F145BE">
      <w:pPr>
        <w:jc w:val="center"/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3"/>
        <w:gridCol w:w="2709"/>
      </w:tblGrid>
      <w:tr w:rsidR="00E8657F" w:rsidRPr="00F145BE" w:rsidTr="00E8657F">
        <w:trPr>
          <w:trHeight w:val="176"/>
          <w:jc w:val="center"/>
        </w:trPr>
        <w:tc>
          <w:tcPr>
            <w:tcW w:w="3520" w:type="pct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480" w:type="pct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1</w:t>
            </w:r>
          </w:p>
        </w:tc>
      </w:tr>
      <w:tr w:rsidR="00E8657F" w:rsidRPr="00F145BE" w:rsidTr="00E8657F">
        <w:trPr>
          <w:trHeight w:val="176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1.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นวนนักศึกษาที่จองรายวิชาเรียน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31</w:t>
            </w:r>
          </w:p>
        </w:tc>
      </w:tr>
      <w:tr w:rsidR="00E8657F" w:rsidRPr="00F145BE" w:rsidTr="00E8657F">
        <w:trPr>
          <w:trHeight w:val="176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2.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นวนนักศึกษาที่ขาดสอบ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E8657F" w:rsidRPr="00F145BE" w:rsidTr="00E8657F">
        <w:trPr>
          <w:trHeight w:val="176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3.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นวนนักศึกษาที่ไม่มีสิทธิ์สอบ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E8657F" w:rsidRPr="00F145BE" w:rsidTr="00E8657F">
        <w:trPr>
          <w:trHeight w:val="176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lastRenderedPageBreak/>
              <w:t xml:space="preserve">4.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นวนนักศึกษาคะแนนไม่สมบูรณ์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E8657F" w:rsidRPr="00F145BE" w:rsidTr="00E8657F">
        <w:trPr>
          <w:trHeight w:val="176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5.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นวนนักศึกษาที่เพิกถอน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(W)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</w:tr>
      <w:tr w:rsidR="00E8657F" w:rsidRPr="00F145BE" w:rsidTr="00E8657F">
        <w:trPr>
          <w:trHeight w:val="176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6.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นวนนักศึกษาที่เข้าสอบจริง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31</w:t>
            </w:r>
          </w:p>
        </w:tc>
      </w:tr>
      <w:tr w:rsidR="00E8657F" w:rsidRPr="00F145BE" w:rsidTr="00E8657F">
        <w:trPr>
          <w:trHeight w:val="390"/>
          <w:jc w:val="center"/>
        </w:trPr>
        <w:tc>
          <w:tcPr>
            <w:tcW w:w="3520" w:type="pct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7.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นวนนักศึกษาที่คงอยู่เมื่อสิ้นสุดภาคการศึกษา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8657F" w:rsidRPr="00F145BE" w:rsidRDefault="00730829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31</w:t>
            </w:r>
          </w:p>
        </w:tc>
      </w:tr>
    </w:tbl>
    <w:p w:rsidR="00F145BE" w:rsidRDefault="00F145BE" w:rsidP="00F145BE">
      <w:pPr>
        <w:jc w:val="center"/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  <w:r>
        <w:rPr>
          <w:b/>
          <w:bCs/>
        </w:rPr>
        <w:t xml:space="preserve">8. </w:t>
      </w:r>
      <w:r>
        <w:rPr>
          <w:b/>
          <w:bCs/>
          <w:cs/>
          <w:lang w:bidi="th-TH"/>
        </w:rPr>
        <w:t>การกระจายของระดับคะแนน</w:t>
      </w:r>
      <w:r>
        <w:rPr>
          <w:b/>
          <w:bCs/>
        </w:rPr>
        <w:t xml:space="preserve"> (</w:t>
      </w:r>
      <w:r>
        <w:rPr>
          <w:b/>
          <w:bCs/>
          <w:cs/>
          <w:lang w:bidi="th-TH"/>
        </w:rPr>
        <w:t>เกรด</w:t>
      </w:r>
      <w:r>
        <w:rPr>
          <w:b/>
          <w:bCs/>
        </w:rPr>
        <w:t>)</w:t>
      </w:r>
    </w:p>
    <w:p w:rsidR="00F145BE" w:rsidRDefault="00F145BE" w:rsidP="00F145BE">
      <w:pPr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9"/>
        <w:gridCol w:w="1688"/>
        <w:gridCol w:w="1862"/>
        <w:gridCol w:w="2114"/>
        <w:gridCol w:w="1669"/>
      </w:tblGrid>
      <w:tr w:rsidR="00E8657F" w:rsidRPr="00F145BE" w:rsidTr="008864C6">
        <w:trPr>
          <w:trHeight w:val="176"/>
        </w:trPr>
        <w:tc>
          <w:tcPr>
            <w:tcW w:w="989" w:type="pct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927" w:type="pct"/>
            <w:gridSpan w:val="2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017" w:type="pct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จ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นวนรวม</w:t>
            </w:r>
          </w:p>
        </w:tc>
        <w:tc>
          <w:tcPr>
            <w:tcW w:w="1155" w:type="pct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912" w:type="pct"/>
            <w:vAlign w:val="center"/>
          </w:tcPr>
          <w:p w:rsidR="00E8657F" w:rsidRPr="00F145BE" w:rsidRDefault="00E8657F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80-100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6.45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A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75-79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3.23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B+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70-74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3.23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B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65-69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6.45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C+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60-64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9.68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C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55-59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8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8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25.81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D+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50-54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11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11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35.48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D</w:t>
            </w:r>
          </w:p>
        </w:tc>
      </w:tr>
      <w:tr w:rsidR="008864C6" w:rsidRPr="00F145BE" w:rsidTr="008864C6">
        <w:trPr>
          <w:trHeight w:val="176"/>
        </w:trPr>
        <w:tc>
          <w:tcPr>
            <w:tcW w:w="989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0-49</w:t>
            </w:r>
          </w:p>
        </w:tc>
        <w:tc>
          <w:tcPr>
            <w:tcW w:w="927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6.45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E</w:t>
            </w:r>
          </w:p>
        </w:tc>
      </w:tr>
      <w:tr w:rsidR="008864C6" w:rsidRPr="00F145BE" w:rsidTr="008864C6">
        <w:trPr>
          <w:trHeight w:val="176"/>
        </w:trPr>
        <w:tc>
          <w:tcPr>
            <w:tcW w:w="994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92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0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>I</w:t>
            </w:r>
          </w:p>
        </w:tc>
      </w:tr>
      <w:tr w:rsidR="008864C6" w:rsidRPr="00F145BE" w:rsidTr="008864C6">
        <w:trPr>
          <w:trHeight w:val="176"/>
        </w:trPr>
        <w:tc>
          <w:tcPr>
            <w:tcW w:w="994" w:type="pct"/>
            <w:gridSpan w:val="2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รวม</w:t>
            </w:r>
          </w:p>
        </w:tc>
        <w:tc>
          <w:tcPr>
            <w:tcW w:w="92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31</w:t>
            </w:r>
          </w:p>
        </w:tc>
        <w:tc>
          <w:tcPr>
            <w:tcW w:w="1017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color w:val="000000"/>
                <w:lang w:bidi="th-TH"/>
              </w:rPr>
              <w:t>31</w:t>
            </w:r>
          </w:p>
        </w:tc>
        <w:tc>
          <w:tcPr>
            <w:tcW w:w="1155" w:type="pct"/>
            <w:vAlign w:val="bottom"/>
          </w:tcPr>
          <w:p w:rsidR="008864C6" w:rsidRPr="008864C6" w:rsidRDefault="008864C6" w:rsidP="008864C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64C6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912" w:type="pct"/>
          </w:tcPr>
          <w:p w:rsidR="008864C6" w:rsidRPr="00F145BE" w:rsidRDefault="008864C6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9.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ปัจจัยที่ทาให้ระดับคะแนนผิดปกติ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(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ถ้ามี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) </w:t>
      </w:r>
    </w:p>
    <w:p w:rsidR="00F145BE" w:rsidRPr="00F145BE" w:rsidRDefault="00F145BE" w:rsidP="00B23E0D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1.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เนื่องจากนักศึกษาบางส่วนต้องเข้าร่วมกิจกรรมต่าง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ๆ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ของทางสาขาวิชาคณะและมหาวิทยาลัยฯทาให้ขาดเรียนในบางหัวข้อซึ่งเป็นหัวข้อที่ส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คัญและขาดความต่อเนื่องในการเรียน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Default="00F145BE" w:rsidP="00B23E0D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2.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อุปกรณ์สนับสนุนในการเรียนการสอนไม่พร้อมและไม่สมบูรณ์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เช่น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เครื่องคอมพิวเตอร์ในห้องปฏิบัติการ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ทาให้นักศึกษาให้ความ</w:t>
      </w:r>
      <w:r>
        <w:rPr>
          <w:rFonts w:ascii="TH Sarabun New" w:eastAsiaTheme="minorHAnsi" w:hAnsi="TH Sarabun New" w:cs="TH Sarabun New"/>
          <w:color w:val="000000"/>
          <w:cs/>
          <w:lang w:bidi="th-TH"/>
        </w:rPr>
        <w:t>ส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คัญในการเรียนน้อยลง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10.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ความคล</w:t>
      </w:r>
      <w:r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าดเคลื่อนจากแผนการประเมินผลที่ก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หนด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ไว้ในรายละเอียดรายวิชา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ระบุความคลาดเคลื่อนจา</w:t>
      </w:r>
      <w:r>
        <w:rPr>
          <w:rFonts w:ascii="TH Sarabun New" w:eastAsiaTheme="minorHAnsi" w:hAnsi="TH Sarabun New" w:cs="TH Sarabun New"/>
          <w:color w:val="000000"/>
          <w:cs/>
          <w:lang w:bidi="th-TH"/>
        </w:rPr>
        <w:t>กแผนการประเมินผลการเรียนรู้ที่ก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หนดไว้ใน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มคอ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.3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หมวด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5 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ข้อ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2) </w:t>
      </w: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10.1 </w:t>
      </w:r>
      <w:r>
        <w:rPr>
          <w:rFonts w:ascii="TH Sarabun New" w:eastAsiaTheme="minorHAnsi" w:hAnsi="TH Sarabun New" w:cs="TH Sarabun New"/>
          <w:color w:val="000000"/>
          <w:cs/>
          <w:lang w:bidi="th-TH"/>
        </w:rPr>
        <w:t>ความคลาดเคลื่อนด้านก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หนดเวลาการประเมิน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67"/>
      </w:tblGrid>
      <w:tr w:rsidR="00F145BE" w:rsidRPr="00F145BE" w:rsidTr="00F145BE">
        <w:trPr>
          <w:trHeight w:val="176"/>
        </w:trPr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ความคลาดเคลื่อน</w:t>
            </w:r>
          </w:p>
        </w:tc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เหตุผล</w:t>
            </w:r>
          </w:p>
        </w:tc>
      </w:tr>
      <w:tr w:rsidR="00F145BE" w:rsidRPr="00F145BE" w:rsidTr="00F145BE">
        <w:trPr>
          <w:trHeight w:val="390"/>
        </w:trPr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ระยะเวลาที่ใช้ในแต่ละหัวข้ออาจจะมากน้อยต่างกัน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ซึ่งขึ้นอยู่กับนักศึกษาในแต่ละกลุ่มที่เรียน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4467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นักศึกษาอาจจะมีการหยุดเรียนและทาให้การสอนไม่ต่อเนื่อง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ind w:firstLine="720"/>
        <w:rPr>
          <w:rFonts w:ascii="TH Sarabun New" w:hAnsi="TH Sarabun New" w:cs="TH Sarabun New"/>
        </w:rPr>
      </w:pPr>
    </w:p>
    <w:p w:rsidR="00F145BE" w:rsidRPr="00F145BE" w:rsidRDefault="00F145BE" w:rsidP="00F145BE">
      <w:pPr>
        <w:ind w:firstLine="720"/>
        <w:rPr>
          <w:rFonts w:ascii="TH Sarabun New" w:hAnsi="TH Sarabun New" w:cs="TH Sarabun New"/>
        </w:rPr>
      </w:pPr>
      <w:r w:rsidRPr="00F145BE">
        <w:rPr>
          <w:rFonts w:ascii="TH Sarabun New" w:hAnsi="TH Sarabun New" w:cs="TH Sarabun New"/>
        </w:rPr>
        <w:t xml:space="preserve">10.2 </w:t>
      </w:r>
      <w:r w:rsidRPr="00F145BE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</w:t>
      </w:r>
      <w:r w:rsidRPr="00F145BE">
        <w:rPr>
          <w:rFonts w:ascii="TH Sarabun New" w:hAnsi="TH Sarabun New" w:cs="TH Sarabun New"/>
        </w:rPr>
        <w:t xml:space="preserve"> (</w:t>
      </w:r>
      <w:r w:rsidRPr="00F145BE">
        <w:rPr>
          <w:rFonts w:ascii="TH Sarabun New" w:hAnsi="TH Sarabun New" w:cs="TH Sarabun New"/>
          <w:cs/>
          <w:lang w:bidi="th-TH"/>
        </w:rPr>
        <w:t>ถ้ามี</w:t>
      </w:r>
      <w:r w:rsidRPr="00F145BE">
        <w:rPr>
          <w:rFonts w:ascii="TH Sarabun New" w:hAnsi="TH Sarabun New" w:cs="TH Sarabun New"/>
        </w:rPr>
        <w:t>)</w:t>
      </w:r>
    </w:p>
    <w:p w:rsidR="00F145BE" w:rsidRPr="00F145BE" w:rsidRDefault="00F145BE" w:rsidP="00F145BE">
      <w:pPr>
        <w:ind w:firstLine="720"/>
        <w:rPr>
          <w:rFonts w:ascii="TH Sarabun New" w:hAnsi="TH Sarabun New" w:cs="TH Sarabun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308"/>
      </w:tblGrid>
      <w:tr w:rsidR="00F145BE" w:rsidRPr="00F145BE" w:rsidTr="00F145BE">
        <w:trPr>
          <w:trHeight w:val="176"/>
        </w:trPr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ความคลาดเคลื่อน</w:t>
            </w:r>
          </w:p>
        </w:tc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เหตุผล</w:t>
            </w:r>
          </w:p>
        </w:tc>
      </w:tr>
      <w:tr w:rsidR="00F145BE" w:rsidRPr="00F145BE" w:rsidTr="00F145BE">
        <w:trPr>
          <w:trHeight w:val="390"/>
        </w:trPr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งานที่ส่ง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4308" w:type="dxa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เนื่องจากนักศึกษาส่งงานล่าช้า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ทาให้คะแนนของนักศึกษาบางส่วนไม่สมบูรณ์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r>
        <w:rPr>
          <w:b/>
          <w:bCs/>
        </w:rPr>
        <w:t xml:space="preserve">11. </w:t>
      </w:r>
      <w:r>
        <w:rPr>
          <w:b/>
          <w:bCs/>
          <w:cs/>
          <w:lang w:bidi="th-TH"/>
        </w:rPr>
        <w:t>การทวนสอบมาตรฐานผลสัมฤทธิ์ของนักศึกษา</w:t>
      </w:r>
      <w:r>
        <w:rPr>
          <w:b/>
          <w:bCs/>
        </w:rPr>
        <w:t xml:space="preserve"> </w:t>
      </w:r>
      <w:r>
        <w:t>(</w:t>
      </w:r>
      <w:r>
        <w:rPr>
          <w:cs/>
          <w:lang w:bidi="th-TH"/>
        </w:rPr>
        <w:t>อ้างอิงจาก</w:t>
      </w:r>
      <w:r>
        <w:t xml:space="preserve"> </w:t>
      </w:r>
      <w:r>
        <w:rPr>
          <w:cs/>
          <w:lang w:bidi="th-TH"/>
        </w:rPr>
        <w:t>มคอ</w:t>
      </w:r>
      <w:r>
        <w:t xml:space="preserve">.3 </w:t>
      </w:r>
      <w:r>
        <w:rPr>
          <w:cs/>
          <w:lang w:bidi="th-TH"/>
        </w:rPr>
        <w:t>หมวด</w:t>
      </w:r>
      <w:r>
        <w:t xml:space="preserve"> 7 </w:t>
      </w:r>
      <w:r>
        <w:rPr>
          <w:cs/>
          <w:lang w:bidi="th-TH"/>
        </w:rPr>
        <w:t>ข้อ</w:t>
      </w:r>
      <w:r>
        <w:t xml:space="preserve"> 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4576"/>
      </w:tblGrid>
      <w:tr w:rsidR="00F145BE" w:rsidRPr="00F145BE" w:rsidTr="00F145BE">
        <w:trPr>
          <w:trHeight w:val="176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F145BE" w:rsidRPr="00F145BE" w:rsidTr="00F145BE">
        <w:trPr>
          <w:trHeight w:val="1465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หรือผู้ทรงคุณวุฒิ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ที่ไม่ใช่อาจารย์ประจาหลักสูตร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มีการตั้งคณะกรรมการในกลุ่มวิชา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ตรวจสอบผลการประเมินการเรียนรู้ของนักศึกษา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โดยตรวจสอบข้อสอบ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รายงาน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วิธีการให้คะแนนสอบ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และการให้คะแนนพฤติกรรม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ด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เนินการได้ในบางหัวข้อเนื่องจากอาจารย์มีภาระงานมาก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ยังไม่ได้ด</w:t>
            </w:r>
            <w:r>
              <w:rPr>
                <w:rFonts w:ascii="TH Sarabun New" w:eastAsiaTheme="minorHAnsi" w:hAnsi="TH Sarabun New" w:cs="TH Sarabun New" w:hint="cs"/>
                <w:color w:val="000000"/>
                <w:cs/>
                <w:lang w:bidi="th-TH"/>
              </w:rPr>
              <w:t>ำ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เนินการ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4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ปัญหาและผลกระทบต่อการด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เนินการ</w:t>
      </w:r>
    </w:p>
    <w:p w:rsidR="00F145BE" w:rsidRP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1.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ประเด็นด้านทรัพยากรประกอบการเรียนและสิ่งอานวยความสะดวก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184"/>
      </w:tblGrid>
      <w:tr w:rsidR="00F145BE" w:rsidRPr="00F145BE" w:rsidTr="00F145BE">
        <w:trPr>
          <w:trHeight w:val="176"/>
        </w:trPr>
        <w:tc>
          <w:tcPr>
            <w:tcW w:w="2714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ปัญหาในการใช้แหล่งทรัพยากรประกอบการเรียนการสอน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2286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ผลกระทบ</w:t>
            </w:r>
          </w:p>
        </w:tc>
      </w:tr>
      <w:tr w:rsidR="00F145BE" w:rsidRPr="00F145BE" w:rsidTr="00F145BE">
        <w:trPr>
          <w:trHeight w:val="176"/>
        </w:trPr>
        <w:tc>
          <w:tcPr>
            <w:tcW w:w="2714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286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rPr>
          <w:rFonts w:ascii="TH Sarabun New" w:hAnsi="TH Sarabun New" w:cs="TH Sarabun New"/>
        </w:rPr>
      </w:pPr>
      <w:r w:rsidRPr="00F145BE">
        <w:rPr>
          <w:rFonts w:ascii="TH Sarabun New" w:hAnsi="TH Sarabun New" w:cs="TH Sarabun New"/>
          <w:b/>
          <w:bCs/>
        </w:rPr>
        <w:t xml:space="preserve">2. </w:t>
      </w:r>
      <w:r w:rsidRPr="00F145BE">
        <w:rPr>
          <w:rFonts w:ascii="TH Sarabun New" w:hAnsi="TH Sarabun New" w:cs="TH Sarabun New"/>
          <w:b/>
          <w:bCs/>
          <w:cs/>
          <w:lang w:bidi="th-TH"/>
        </w:rPr>
        <w:t>ประเด็นด้านการบริหารและองค์กร</w:t>
      </w:r>
    </w:p>
    <w:p w:rsidR="00F145BE" w:rsidRPr="00F145BE" w:rsidRDefault="00F145BE" w:rsidP="00F145BE">
      <w:pPr>
        <w:rPr>
          <w:rFonts w:ascii="TH Sarabun New" w:hAnsi="TH Sarabun New" w:cs="TH Sarabun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4576"/>
      </w:tblGrid>
      <w:tr w:rsidR="00F145BE" w:rsidRPr="00F145BE" w:rsidTr="00F145BE">
        <w:trPr>
          <w:trHeight w:val="176"/>
          <w:jc w:val="center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อุปสรรคด้านการบริหาร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 xml:space="preserve"> (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F145BE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F145BE" w:rsidRPr="00F145BE" w:rsidTr="00F145BE">
        <w:trPr>
          <w:trHeight w:val="176"/>
          <w:jc w:val="center"/>
        </w:trPr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500" w:type="pct"/>
          </w:tcPr>
          <w:p w:rsidR="00F145BE" w:rsidRPr="00F145BE" w:rsidRDefault="00F145BE" w:rsidP="00F145BE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F145BE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F145BE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  <w:r w:rsidRPr="00F145BE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</w:p>
        </w:tc>
      </w:tr>
    </w:tbl>
    <w:p w:rsidR="00F145BE" w:rsidRDefault="00F145BE" w:rsidP="00F145BE">
      <w:pPr>
        <w:rPr>
          <w:rFonts w:ascii="TH Sarabun New" w:hAnsi="TH Sarabun New" w:cs="TH Sarabun New"/>
        </w:rPr>
      </w:pPr>
    </w:p>
    <w:p w:rsid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5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การประเมินรายวิชา</w:t>
      </w:r>
    </w:p>
    <w:p w:rsidR="00F145BE" w:rsidRPr="00F145BE" w:rsidRDefault="00F145BE" w:rsidP="00F145BE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ผลการประเมินรายวิชาโดยนักศึกษา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แนบเอกสารการประเมินรายวิชา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)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1.1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ข้อวิพากษ์ที่ส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คัญจากผลการประเมินโดยนักศึกษา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F145BE" w:rsidRPr="00F145BE" w:rsidRDefault="00F145BE" w:rsidP="00F145BE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1.2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ความเห็นของอาจารย์ผู้สอนต่อข้อวิพากษ์ตามข้อ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1.1 </w:t>
      </w:r>
    </w:p>
    <w:p w:rsidR="00F145BE" w:rsidRPr="00F145BE" w:rsidRDefault="00F145BE" w:rsidP="00F145BE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b/>
          <w:bCs/>
          <w:color w:val="000000"/>
          <w:lang w:bidi="th-TH"/>
        </w:rPr>
      </w:pPr>
      <w:r w:rsidRPr="00F145BE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2.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ผลการประเมินรายวิชาโดยวิธีอื่น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Default="00F145BE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2.1 </w:t>
      </w:r>
      <w:r w:rsidR="00E8657F"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ข้อวิพากษ์ที่ส</w:t>
      </w:r>
      <w:r w:rsidR="00E8657F" w:rsidRPr="00E8657F">
        <w:rPr>
          <w:rFonts w:ascii="TH Sarabun New" w:eastAsiaTheme="minorHAnsi" w:hAnsi="TH Sarabun New" w:cs="TH Sarabun New" w:hint="cs"/>
          <w:color w:val="000000"/>
          <w:cs/>
          <w:lang w:bidi="th-TH"/>
        </w:rPr>
        <w:t>ำ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คัญจากผลการประเมินโดยวิธีอื่น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Default="00F145BE" w:rsidP="00E8657F">
      <w:pPr>
        <w:autoSpaceDE w:val="0"/>
        <w:autoSpaceDN w:val="0"/>
        <w:adjustRightInd w:val="0"/>
        <w:ind w:left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>..........................................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.........................................................................................................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2.2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ความเห็นของอาจารย์ผู้สอนต่อข้อวิพากษ์ตามข้อ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2.1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F145BE" w:rsidRPr="00F145BE" w:rsidRDefault="00F145BE" w:rsidP="00E8657F">
      <w:pPr>
        <w:autoSpaceDE w:val="0"/>
        <w:autoSpaceDN w:val="0"/>
        <w:adjustRightInd w:val="0"/>
        <w:ind w:left="720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color w:val="000000"/>
          <w:lang w:bidi="th-TH"/>
        </w:rPr>
        <w:t>..........................................</w:t>
      </w:r>
      <w:r w:rsidRPr="00F145BE">
        <w:rPr>
          <w:rFonts w:ascii="TH Sarabun New" w:eastAsiaTheme="minorHAnsi" w:hAnsi="TH Sarabun New" w:cs="TH Sarabun New"/>
          <w:color w:val="000000"/>
          <w:cs/>
          <w:lang w:bidi="th-TH"/>
        </w:rPr>
        <w:t>ไม่มี</w:t>
      </w:r>
      <w:r w:rsidRPr="00F145BE">
        <w:rPr>
          <w:rFonts w:ascii="TH Sarabun New" w:eastAsiaTheme="minorHAnsi" w:hAnsi="TH Sarabun New" w:cs="TH Sarabun New"/>
          <w:color w:val="000000"/>
          <w:lang w:bidi="th-TH"/>
        </w:rPr>
        <w:t xml:space="preserve">......................................................................................................... </w:t>
      </w:r>
    </w:p>
    <w:p w:rsidR="00F145BE" w:rsidRPr="00F145BE" w:rsidRDefault="00F145BE" w:rsidP="00F145BE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Default="00F145BE" w:rsidP="00E8657F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หมวดที่</w:t>
      </w:r>
      <w:r w:rsidRPr="00F145BE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6 </w:t>
      </w:r>
      <w:r w:rsidRPr="00F145BE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แผนการปรับปรุง</w:t>
      </w:r>
    </w:p>
    <w:p w:rsidR="00E8657F" w:rsidRPr="00F145BE" w:rsidRDefault="00E8657F" w:rsidP="00E8657F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lang w:bidi="th-TH"/>
        </w:rPr>
      </w:pPr>
    </w:p>
    <w:p w:rsidR="00F145BE" w:rsidRPr="00E8657F" w:rsidRDefault="00F145BE" w:rsidP="00E8657F">
      <w:pPr>
        <w:pStyle w:val="a9"/>
        <w:numPr>
          <w:ilvl w:val="0"/>
          <w:numId w:val="12"/>
        </w:numPr>
        <w:rPr>
          <w:rFonts w:ascii="TH Sarabun New" w:hAnsi="TH Sarabun New" w:cs="TH Sarabun New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095"/>
      </w:tblGrid>
      <w:tr w:rsidR="00E8657F" w:rsidRPr="00E8657F" w:rsidTr="00E8657F">
        <w:trPr>
          <w:trHeight w:val="388"/>
        </w:trPr>
        <w:tc>
          <w:tcPr>
            <w:tcW w:w="2763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แผนการปรับปรุงของภาคเรียนที่ผ่านมา</w:t>
            </w: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  <w:t>/</w:t>
            </w:r>
          </w:p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3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ผลการด</w:t>
            </w:r>
            <w:r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เนินงาน</w:t>
            </w:r>
          </w:p>
        </w:tc>
      </w:tr>
      <w:tr w:rsidR="00E8657F" w:rsidRPr="00E8657F" w:rsidTr="00E8657F">
        <w:trPr>
          <w:trHeight w:val="176"/>
        </w:trPr>
        <w:tc>
          <w:tcPr>
            <w:tcW w:w="2763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23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imes New Roman" w:eastAsiaTheme="minorHAnsi" w:hAnsi="Times New Roman" w:cs="Times New Roman"/>
                <w:b/>
                <w:bCs/>
                <w:color w:val="000000"/>
                <w:lang w:bidi="th-TH"/>
              </w:rPr>
              <w:t xml:space="preserve">- </w:t>
            </w: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:rsidR="00E8657F" w:rsidRDefault="00E8657F" w:rsidP="00E8657F">
      <w:pPr>
        <w:rPr>
          <w:rFonts w:ascii="TH Sarabun New" w:hAnsi="TH Sarabun New" w:cs="TH Sarabun New"/>
          <w:lang w:bidi="th-TH"/>
        </w:rPr>
      </w:pP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>2.</w:t>
      </w:r>
      <w:r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การด</w:t>
      </w:r>
      <w:r>
        <w:rPr>
          <w:rFonts w:ascii="TH Sarabun New" w:eastAsiaTheme="minorHAnsi" w:hAnsi="TH Sarabun New" w:cs="TH Sarabun New" w:hint="cs"/>
          <w:b/>
          <w:bCs/>
          <w:color w:val="000000"/>
          <w:cs/>
          <w:lang w:bidi="th-TH"/>
        </w:rPr>
        <w:t>ำ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เนินการอื่นๆ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ในการปรับปรุงรายวิชา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อธิบายการปรับปรุงโดยย่อ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เช่น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ปรับเปลี่ยนวิธีการสอนสาหรับภาคการศึกษา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/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ปีการศึกษานี้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การใช้อุปกรณ์การสอนแบบใหม่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เป็นต้น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) </w:t>
      </w:r>
    </w:p>
    <w:p w:rsidR="00E8657F" w:rsidRDefault="00E8657F" w:rsidP="00E8657F">
      <w:pPr>
        <w:ind w:firstLine="720"/>
        <w:jc w:val="thaiDistribute"/>
        <w:rPr>
          <w:rFonts w:ascii="TH Sarabun New" w:hAnsi="TH Sarabun New" w:cs="TH Sarabun New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ปรับวิธีการสอน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เพิ่มตัวอย่าง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ให้นักศึกษาได้ค้นคว้ามากขึ้น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จัดอภิปรายกลุ่มย่อย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กระตุ้นให้เกิดความตั้งใจเรียน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และการเชิญวิทยากรภายนอกมาถ่ายทอดประสบการณ์</w:t>
      </w:r>
    </w:p>
    <w:p w:rsidR="00E8657F" w:rsidRDefault="00E8657F" w:rsidP="00E8657F">
      <w:pPr>
        <w:ind w:firstLine="720"/>
        <w:rPr>
          <w:rFonts w:ascii="TH Sarabun New" w:hAnsi="TH Sarabun New" w:cs="TH Sarabun New"/>
          <w:lang w:bidi="th-TH"/>
        </w:rPr>
      </w:pPr>
    </w:p>
    <w:p w:rsidR="00E8657F" w:rsidRPr="00E8657F" w:rsidRDefault="00E8657F" w:rsidP="00E865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3.  </w:t>
      </w:r>
      <w:r w:rsidRPr="00E8657F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ข้อเสนอแผนการปรับปรุงสาหรับภาคการศึกษา</w:t>
      </w:r>
      <w:r w:rsidRPr="00E8657F">
        <w:rPr>
          <w:rFonts w:ascii="TH Sarabun New" w:hAnsi="TH Sarabun New" w:cs="TH Sarabun New"/>
          <w:b/>
          <w:bCs/>
        </w:rPr>
        <w:t>/</w:t>
      </w:r>
      <w:r w:rsidRPr="00E8657F">
        <w:rPr>
          <w:rFonts w:ascii="TH Sarabun New" w:hAnsi="TH Sarabun New" w:cs="TH Sarabun New"/>
          <w:b/>
          <w:bCs/>
          <w:cs/>
          <w:lang w:bidi="th-TH"/>
        </w:rPr>
        <w:t>ปีการศึกษาต่อไป</w:t>
      </w:r>
    </w:p>
    <w:p w:rsidR="00E8657F" w:rsidRPr="00E8657F" w:rsidRDefault="00E8657F" w:rsidP="00E8657F">
      <w:pPr>
        <w:pStyle w:val="a9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3051"/>
        <w:gridCol w:w="3049"/>
      </w:tblGrid>
      <w:tr w:rsidR="00E8657F" w:rsidRPr="00E8657F" w:rsidTr="00E8657F">
        <w:trPr>
          <w:trHeight w:val="176"/>
        </w:trPr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ก</w:t>
            </w:r>
            <w:r w:rsidRPr="00E8657F">
              <w:rPr>
                <w:rFonts w:ascii="TH Sarabun New" w:eastAsiaTheme="minorHAnsi" w:hAnsi="TH Sarabun New" w:cs="TH Sarabun New" w:hint="cs"/>
                <w:b/>
                <w:bCs/>
                <w:color w:val="000000"/>
                <w:cs/>
                <w:lang w:bidi="th-TH"/>
              </w:rPr>
              <w:t>ำ</w:t>
            </w: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หนดเวลาที่ควรแล้วเสร็จ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b/>
                <w:bCs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E8657F" w:rsidRPr="00E8657F" w:rsidTr="00E8657F">
        <w:trPr>
          <w:trHeight w:val="388"/>
        </w:trPr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ปรับเนื้อหาในการสอนให้มี</w:t>
            </w:r>
            <w:r w:rsidRPr="00E8657F">
              <w:rPr>
                <w:rFonts w:ascii="TH Sarabun New" w:eastAsiaTheme="minorHAnsi" w:hAnsi="TH Sarabun New" w:cs="TH Sarabun New"/>
                <w:color w:val="000000"/>
                <w:lang w:bidi="th-TH"/>
              </w:rPr>
              <w:t xml:space="preserve"> </w:t>
            </w: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ความทันสมัย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1667" w:type="pct"/>
          </w:tcPr>
          <w:p w:rsidR="00E8657F" w:rsidRPr="00E8657F" w:rsidRDefault="00E8657F" w:rsidP="00E8657F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color w:val="000000"/>
                <w:lang w:bidi="th-TH"/>
              </w:rPr>
            </w:pPr>
            <w:r w:rsidRPr="00E8657F">
              <w:rPr>
                <w:rFonts w:ascii="TH Sarabun New" w:eastAsiaTheme="minorHAnsi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E8657F" w:rsidRDefault="00E8657F" w:rsidP="00E8657F">
      <w:pPr>
        <w:rPr>
          <w:rFonts w:ascii="TH Sarabun New" w:hAnsi="TH Sarabun New" w:cs="TH Sarabun New"/>
        </w:rPr>
      </w:pP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4. 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ข้อเสนอแนะของอาจารย์ผู้รับผิดชอบรายวิชา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>/</w:t>
      </w:r>
      <w:r w:rsidRPr="00E8657F">
        <w:rPr>
          <w:rFonts w:ascii="TH Sarabun New" w:eastAsiaTheme="minorHAnsi" w:hAnsi="TH Sarabun New" w:cs="TH Sarabun New"/>
          <w:b/>
          <w:bCs/>
          <w:color w:val="000000"/>
          <w:cs/>
          <w:lang w:bidi="th-TH"/>
        </w:rPr>
        <w:t>ต่อประธานกลุ่มวิชา</w:t>
      </w:r>
      <w:r w:rsidRPr="00E8657F">
        <w:rPr>
          <w:rFonts w:ascii="TH Sarabun New" w:eastAsiaTheme="minorHAnsi" w:hAnsi="TH Sarabun New" w:cs="TH Sarabun New"/>
          <w:b/>
          <w:bCs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ชื่ออาจารย์ผู้รับผิดชอบรายวิชา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อาจารย์กษมา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ดอกดวง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ลงชื่อ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วันที่รายงาน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15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ตุลาคม</w:t>
      </w:r>
      <w:r>
        <w:rPr>
          <w:rFonts w:ascii="TH Sarabun New" w:eastAsiaTheme="minorHAnsi" w:hAnsi="TH Sarabun New" w:cs="TH Sarabun New"/>
          <w:color w:val="000000"/>
          <w:lang w:bidi="th-TH"/>
        </w:rPr>
        <w:t xml:space="preserve"> 2560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>
        <w:rPr>
          <w:rFonts w:ascii="TH Sarabun New" w:eastAsiaTheme="minorHAnsi" w:hAnsi="TH Sarabun New" w:cs="TH Sarabun New"/>
          <w:color w:val="000000"/>
          <w:lang w:bidi="th-TH"/>
        </w:rPr>
        <w:t xml:space="preserve">  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อาจารย์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กษมา  ดอกดวง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)</w:t>
      </w:r>
    </w:p>
    <w:p w:rsidR="00E8657F" w:rsidRDefault="00E8657F" w:rsidP="00E8657F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Pr="00E8657F" w:rsidRDefault="00E8657F" w:rsidP="00E8657F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ประธานกลุ่มวิชาเทคโนโลยีคอมพิวเตอร์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</w:t>
      </w:r>
    </w:p>
    <w:p w:rsidR="00E8657F" w:rsidRDefault="00E8657F" w:rsidP="00E8657F">
      <w:pPr>
        <w:rPr>
          <w:rFonts w:ascii="TH Sarabun New" w:eastAsiaTheme="minorHAnsi" w:hAnsi="TH Sarabun New" w:cs="TH Sarabun New"/>
          <w:color w:val="000000"/>
          <w:lang w:bidi="th-TH"/>
        </w:rPr>
      </w:pPr>
    </w:p>
    <w:p w:rsidR="00E8657F" w:rsidRDefault="00E8657F" w:rsidP="00E8657F">
      <w:pPr>
        <w:rPr>
          <w:rFonts w:ascii="TH Sarabun New" w:eastAsiaTheme="minorHAnsi" w:hAnsi="TH Sarabun New" w:cs="TH Sarabun New"/>
          <w:color w:val="000000"/>
          <w:lang w:bidi="th-TH"/>
        </w:rPr>
      </w:pP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ลงชื่อ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..................................................................... </w:t>
      </w:r>
      <w:r w:rsidRPr="00E8657F">
        <w:rPr>
          <w:rFonts w:ascii="TH Sarabun New" w:eastAsiaTheme="minorHAnsi" w:hAnsi="TH Sarabun New" w:cs="TH Sarabun New"/>
          <w:color w:val="000000"/>
          <w:cs/>
          <w:lang w:bidi="th-TH"/>
        </w:rPr>
        <w:t>วันที่รายงาน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 xml:space="preserve"> ..................................... </w:t>
      </w:r>
    </w:p>
    <w:p w:rsidR="00E8657F" w:rsidRPr="00E8657F" w:rsidRDefault="00E8657F" w:rsidP="00E8657F">
      <w:pPr>
        <w:ind w:firstLine="720"/>
        <w:rPr>
          <w:rFonts w:ascii="TH Sarabun New" w:hAnsi="TH Sarabun New" w:cs="TH Sarabun New"/>
        </w:rPr>
      </w:pPr>
      <w:r>
        <w:rPr>
          <w:rFonts w:ascii="TH Sarabun New" w:eastAsiaTheme="minorHAnsi" w:hAnsi="TH Sarabun New" w:cs="TH Sarabun New"/>
          <w:color w:val="000000"/>
          <w:lang w:bidi="th-TH"/>
        </w:rPr>
        <w:t xml:space="preserve">  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(</w:t>
      </w:r>
      <w:r>
        <w:rPr>
          <w:rFonts w:ascii="TH Sarabun New" w:eastAsiaTheme="minorHAnsi" w:hAnsi="TH Sarabun New" w:cs="TH Sarabun New" w:hint="cs"/>
          <w:color w:val="000000"/>
          <w:cs/>
          <w:lang w:bidi="th-TH"/>
        </w:rPr>
        <w:t>อาจารย์อรอุมา  เนียมหอม</w:t>
      </w:r>
      <w:r w:rsidRPr="00E8657F">
        <w:rPr>
          <w:rFonts w:ascii="TH Sarabun New" w:eastAsiaTheme="minorHAnsi" w:hAnsi="TH Sarabun New" w:cs="TH Sarabun New"/>
          <w:color w:val="000000"/>
          <w:lang w:bidi="th-TH"/>
        </w:rPr>
        <w:t>)</w:t>
      </w:r>
    </w:p>
    <w:sectPr w:rsidR="00E8657F" w:rsidRPr="00E8657F" w:rsidSect="00E86079">
      <w:headerReference w:type="default" r:id="rId8"/>
      <w:pgSz w:w="11906" w:h="16838"/>
      <w:pgMar w:top="1718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C6" w:rsidRDefault="001275C6" w:rsidP="00584A24">
      <w:r>
        <w:separator/>
      </w:r>
    </w:p>
  </w:endnote>
  <w:endnote w:type="continuationSeparator" w:id="0">
    <w:p w:rsidR="001275C6" w:rsidRDefault="001275C6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C6" w:rsidRDefault="001275C6" w:rsidP="00584A24">
      <w:r>
        <w:separator/>
      </w:r>
    </w:p>
  </w:footnote>
  <w:footnote w:type="continuationSeparator" w:id="0">
    <w:p w:rsidR="001275C6" w:rsidRDefault="001275C6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0D" w:rsidRPr="00584A24" w:rsidRDefault="00B23E0D" w:rsidP="00584A24">
    <w:pPr>
      <w:pStyle w:val="a5"/>
      <w:jc w:val="right"/>
      <w:rPr>
        <w:rFonts w:ascii="TH Sarabun New" w:hAnsi="TH Sarabun New" w:cs="TH Sarabun New"/>
        <w:b/>
        <w:bCs/>
        <w:lang w:bidi="th-TH"/>
      </w:rPr>
    </w:pPr>
    <w:r w:rsidRPr="00584A24">
      <w:rPr>
        <w:rFonts w:ascii="TH Sarabun New" w:hAnsi="TH Sarabun New" w:cs="TH Sarabun New"/>
        <w:b/>
        <w:bCs/>
        <w:cs/>
        <w:lang w:bidi="th-TH"/>
      </w:rPr>
      <w:t xml:space="preserve">มคอ. </w:t>
    </w:r>
    <w:r w:rsidRPr="00584A24">
      <w:rPr>
        <w:rFonts w:ascii="TH Sarabun New" w:hAnsi="TH Sarabun New" w:cs="TH Sarabun New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24"/>
    <w:rsid w:val="00006CFD"/>
    <w:rsid w:val="001275C6"/>
    <w:rsid w:val="00584A24"/>
    <w:rsid w:val="00730829"/>
    <w:rsid w:val="007841A6"/>
    <w:rsid w:val="008864C6"/>
    <w:rsid w:val="00B23E0D"/>
    <w:rsid w:val="00B337D9"/>
    <w:rsid w:val="00DE6063"/>
    <w:rsid w:val="00E86079"/>
    <w:rsid w:val="00E8657F"/>
    <w:rsid w:val="00F145BE"/>
    <w:rsid w:val="00F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Kasama</cp:lastModifiedBy>
  <cp:revision>7</cp:revision>
  <dcterms:created xsi:type="dcterms:W3CDTF">2018-05-31T04:43:00Z</dcterms:created>
  <dcterms:modified xsi:type="dcterms:W3CDTF">2018-06-02T06:29:00Z</dcterms:modified>
</cp:coreProperties>
</file>