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10E89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510E89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510E89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7F37FE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>7023601</w:t>
      </w:r>
      <w:r w:rsidR="00AD18F2" w:rsidRPr="00510E89">
        <w:rPr>
          <w:rFonts w:ascii="TH Sarabun New" w:hAnsi="TH Sarabun New" w:cs="TH Sarabun New"/>
          <w:cs/>
          <w:lang w:bidi="th-TH"/>
        </w:rPr>
        <w:t xml:space="preserve">  </w:t>
      </w:r>
      <w:r w:rsidR="00722594"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sz w:val="28"/>
          <w:cs/>
          <w:lang w:bidi="th-TH"/>
        </w:rPr>
        <w:t>โครงสร้างและสถาปัตยกรรมคอมพิวเตอร์</w:t>
      </w:r>
    </w:p>
    <w:p w:rsidR="00224450" w:rsidRPr="00510E89" w:rsidRDefault="00722594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lang w:bidi="th-TH"/>
        </w:rPr>
        <w:t>Computer Organization and Architecture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10E89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722594" w:rsidRPr="00510E89">
        <w:rPr>
          <w:rFonts w:ascii="TH Sarabun New" w:hAnsi="TH Sarabun New" w:cs="TH Sarabun New"/>
          <w:lang w:bidi="th-TH"/>
        </w:rPr>
        <w:t>3</w:t>
      </w:r>
      <w:r w:rsidR="00935268" w:rsidRPr="00510E89">
        <w:rPr>
          <w:rFonts w:ascii="TH Sarabun New" w:hAnsi="TH Sarabun New" w:cs="TH Sarabun New"/>
        </w:rPr>
        <w:t xml:space="preserve"> </w:t>
      </w:r>
      <w:r w:rsidR="00935268" w:rsidRPr="00510E89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935268" w:rsidRPr="00510E89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(</w:t>
      </w:r>
      <w:r w:rsidR="00722594" w:rsidRPr="00510E89">
        <w:rPr>
          <w:rFonts w:ascii="TH Sarabun New" w:hAnsi="TH Sarabun New" w:cs="TH Sarabun New"/>
          <w:lang w:bidi="th-TH"/>
        </w:rPr>
        <w:t>3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0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6</w:t>
      </w:r>
      <w:r w:rsidR="00935268" w:rsidRPr="00510E89">
        <w:rPr>
          <w:rFonts w:ascii="TH Sarabun New" w:hAnsi="TH Sarabun New" w:cs="TH Sarabun New"/>
        </w:rPr>
        <w:t>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722594" w:rsidRPr="00510E89">
        <w:rPr>
          <w:rFonts w:ascii="TH Sarabun New" w:hAnsi="TH Sarabun New" w:cs="TH Sarabun New"/>
          <w:cs/>
          <w:lang w:bidi="th-TH"/>
        </w:rPr>
        <w:t>วิศวกรรม</w:t>
      </w:r>
      <w:proofErr w:type="spellStart"/>
      <w:r w:rsidR="00722594" w:rsidRPr="00510E89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="00722594" w:rsidRPr="00510E89">
        <w:rPr>
          <w:rFonts w:ascii="TH Sarabun New" w:hAnsi="TH Sarabun New" w:cs="TH Sarabun New"/>
          <w:cs/>
          <w:lang w:bidi="th-TH"/>
        </w:rPr>
        <w:t>บัณฑิต สาขาวิชาวิศวกรรมเครือข่ายคอมพิวเตอร์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รายวิชา</w:t>
      </w:r>
      <w:r w:rsidR="0021781D" w:rsidRPr="00510E89">
        <w:rPr>
          <w:rFonts w:ascii="TH Sarabun New" w:hAnsi="TH Sarabun New" w:cs="TH Sarabun New"/>
          <w:cs/>
          <w:lang w:bidi="th-TH"/>
        </w:rPr>
        <w:t>วิชาชีพ</w:t>
      </w:r>
      <w:r w:rsidR="00722594" w:rsidRPr="00510E89">
        <w:rPr>
          <w:rFonts w:ascii="TH Sarabun New" w:hAnsi="TH Sarabun New" w:cs="TH Sarabun New"/>
          <w:cs/>
          <w:lang w:bidi="th-TH"/>
        </w:rPr>
        <w:t>บังคับ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ปิยะวัฒน์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 xml:space="preserve">  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อัฒ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จักร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</w:t>
      </w:r>
      <w:r w:rsidR="005226BD">
        <w:rPr>
          <w:rFonts w:ascii="TH Sarabun New" w:hAnsi="TH Sarabun New" w:cs="TH Sarabun New" w:hint="cs"/>
          <w:cs/>
          <w:lang w:bidi="th-TH"/>
        </w:rPr>
        <w:t>60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EB52B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25</w:t>
      </w:r>
      <w:bookmarkStart w:id="0" w:name="_GoBack"/>
      <w:bookmarkEnd w:id="0"/>
      <w:r w:rsidR="005226B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5226BD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2560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F940A8">
      <w:pPr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E95C3C" w:rsidRPr="00510E89">
        <w:rPr>
          <w:rFonts w:ascii="TH Sarabun New" w:hAnsi="TH Sarabun New" w:cs="TH Sarabun New"/>
          <w:cs/>
          <w:lang w:bidi="th-TH"/>
        </w:rPr>
        <w:t>ของสถาปัตยกรรมโพรเซสเซอร์ การทำ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ไปป์ไลน์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 xml:space="preserve"> ระบบหน่วยความจำ อินพุตและเอาท์พุต แนะนำสถาปัตยกรรมคอมพิวเตอร์ ระบบที่ทนต่อความผิดพลาด ระบบคำนวณแบบฝังตัว ระบบคำนวณแบบขนานและกระจาย 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ซูปเปอร์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>คอมพิวเตอร์แบบ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เครือข่ายคลัสเตอร์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 xml:space="preserve"> สถาปัตยกรรมแบบไม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โคร</w:t>
      </w:r>
      <w:proofErr w:type="spellEnd"/>
      <w:r w:rsidR="0019012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  <w:lang w:bidi="th-TH"/>
        </w:rPr>
        <w:t>สถาปัตยกรรมแบบคำสั่งที่ยาวมาก สถาปัตยกรรมแบบคำสั่งสั้น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510E89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E95C3C" w:rsidRPr="00510E89">
        <w:rPr>
          <w:rFonts w:ascii="TH Sarabun New" w:hAnsi="TH Sarabun New" w:cs="TH Sarabun New"/>
          <w:cs/>
          <w:lang w:bidi="th-TH"/>
        </w:rPr>
        <w:t>ของสถาปัตยกรรมโพรเซสเซอร์ การทำ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ไปป์ไลน์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 xml:space="preserve"> ระบบหน่วยความจำ อินพุตและเอาท์พุต แนะนำสถาปัตยกรรมคอมพิวเตอร์ ระบบที่ทนต่อความผิดพลาด ระบบคำนวณแบบฝังตัว ระบบคำนวณแบบขนานและกระจาย 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ซูปเปอร์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>คอมพิวเตอร์แบบ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เครือข่ายคลัสเตอร์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 xml:space="preserve"> สถาปัตยกรรมแบบไม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โคร</w:t>
      </w:r>
      <w:proofErr w:type="spellEnd"/>
      <w:r w:rsidR="0019012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  <w:lang w:bidi="th-TH"/>
        </w:rPr>
        <w:t>สถาปัตยกรรมแบบคำสั่งที่ยาวมาก สถาปัตยกรรมแบบคำสั่งสั้น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510E89" w:rsidRDefault="006908EE" w:rsidP="00E95C3C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rtl/>
          <w:cs/>
        </w:rPr>
        <w:tab/>
      </w:r>
      <w:r w:rsidR="00E95C3C" w:rsidRPr="00510E89">
        <w:rPr>
          <w:rFonts w:ascii="TH Sarabun New" w:hAnsi="TH Sarabun New" w:cs="TH Sarabun New"/>
          <w:cs/>
          <w:lang w:bidi="th-TH"/>
        </w:rPr>
        <w:t>สถาปัตยกรรมโพรเซสเซอร์ การทำ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ไปป์ไลน์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 xml:space="preserve"> ระบบหน่วยความจำ อินพุตและเอาท์พุต แนะนำสถาปัตยกรรมคอมพิวเตอร์ ระบบที่ทนต่อความผิดพลาด ระบบคำนวณแบบฝังตัว ระบบคำนวณแบบขนานและกระจาย 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ซูปเปอร์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>คอมพิวเตอร์แบบ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เครือข่ายคลัสเตอร์</w:t>
      </w:r>
      <w:proofErr w:type="spellEnd"/>
      <w:r w:rsidR="00E95C3C" w:rsidRPr="00510E89">
        <w:rPr>
          <w:rFonts w:ascii="TH Sarabun New" w:hAnsi="TH Sarabun New" w:cs="TH Sarabun New"/>
          <w:cs/>
          <w:lang w:bidi="th-TH"/>
        </w:rPr>
        <w:t xml:space="preserve"> สถาปัตยกรรมแบบไม</w:t>
      </w:r>
      <w:proofErr w:type="spellStart"/>
      <w:r w:rsidR="00E95C3C" w:rsidRPr="00510E89">
        <w:rPr>
          <w:rFonts w:ascii="TH Sarabun New" w:hAnsi="TH Sarabun New" w:cs="TH Sarabun New"/>
          <w:cs/>
          <w:lang w:bidi="th-TH"/>
        </w:rPr>
        <w:t>โคร</w:t>
      </w:r>
      <w:proofErr w:type="spellEnd"/>
      <w:r w:rsidR="0019012C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E95C3C" w:rsidRPr="00510E89">
        <w:rPr>
          <w:rFonts w:ascii="TH Sarabun New" w:hAnsi="TH Sarabun New" w:cs="TH Sarabun New"/>
          <w:cs/>
          <w:lang w:bidi="th-TH"/>
        </w:rPr>
        <w:t>สถาปัตยกรรมแบบคำสั่งที่ยาวมาก สถาปัตยกรรมแบบคำสั่งสั้น</w:t>
      </w:r>
    </w:p>
    <w:p w:rsidR="0024492A" w:rsidRPr="00510E89" w:rsidRDefault="0024492A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  <w:t>30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  <w:rtl/>
          <w:cs/>
          <w:lang w:bidi="th-TH"/>
        </w:rPr>
        <w:t xml:space="preserve">จำนวนชั่วโมงฝึกปฏิบัติการต่อสัปดาห์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  <w:t>30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  <w:rtl/>
          <w:cs/>
          <w:lang w:bidi="th-TH"/>
        </w:rPr>
        <w:t>จำนวนชั่วโมงการศึกษาด้วยตนเอง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>75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0"/>
        <w:gridCol w:w="3102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510E89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ต่อบุคคลองค์กรและสังคม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 xml:space="preserve"> 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ระบบ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สามารถติดตามความก้าวหน้าทางวิชาการและวิวัฒนาการ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56245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="00941F75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โครงสร้างและสถาปัตยกรรมโพรเซสเซอร์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510E89" w:rsidRDefault="00981722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510E89" w:rsidRDefault="00604256">
      <w:pPr>
        <w:rPr>
          <w:rFonts w:ascii="TH Sarabun New" w:hAnsi="TH Sarabun New" w:cs="TH Sarabun New"/>
          <w:b/>
          <w:bCs/>
          <w:lang w:val="en-AU"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FF08E2" w:rsidRPr="00510E89" w:rsidRDefault="00EF34EB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สถาปัตยกรรมคอมพิวเตอร์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FF08E2" w:rsidRPr="00510E89" w:rsidRDefault="00FF08E2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หน้าที่ และโครงสร้างการเชื่อมโยงภายในเครื่องคอมพิวเตอร์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FF08E2" w:rsidRPr="00510E89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อินพุตและเอาท์พุต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บรรยาย ยกตัวอย่าง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มอบหมายแบบฝึกหัด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บัส และอินเทอร์เฟซ </w:t>
            </w:r>
            <w:r w:rsidRPr="00510E89"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  <w:t>(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>Bus &amp; Interface)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หน่วยความจำ </w:t>
            </w:r>
            <w:r w:rsidRPr="00510E89">
              <w:rPr>
                <w:rFonts w:ascii="TH Sarabun New" w:hAnsi="TH Sarabun New" w:cs="TH Sarabun New"/>
                <w:color w:val="000000"/>
                <w:sz w:val="28"/>
              </w:rPr>
              <w:t xml:space="preserve">Cache </w:t>
            </w: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และหน่วยความจำเสมือน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FF08E2" w:rsidRPr="00510E89" w:rsidRDefault="00FF08E2" w:rsidP="0019012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</w:t>
            </w:r>
            <w:proofErr w:type="spellStart"/>
            <w:r w:rsidRPr="00510E89">
              <w:rPr>
                <w:rFonts w:ascii="TH Sarabun New" w:hAnsi="TH Sarabun New" w:cs="TH Sarabun New"/>
                <w:cs/>
                <w:lang w:bidi="th-TH"/>
              </w:rPr>
              <w:t>ไปป์ไลน์</w:t>
            </w:r>
            <w:proofErr w:type="spellEnd"/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FF08E2" w:rsidRPr="00510E89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510E89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510E89" w:rsidTr="00981722">
        <w:trPr>
          <w:tblHeader/>
        </w:trPr>
        <w:tc>
          <w:tcPr>
            <w:tcW w:w="882" w:type="dxa"/>
          </w:tcPr>
          <w:p w:rsidR="00FF08E2" w:rsidRPr="00510E89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FF08E2" w:rsidRPr="00510E89" w:rsidRDefault="0019012C" w:rsidP="00E50918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ระบบที่ทนต่อความผิดพลาด</w:t>
            </w:r>
          </w:p>
        </w:tc>
        <w:tc>
          <w:tcPr>
            <w:tcW w:w="900" w:type="dxa"/>
          </w:tcPr>
          <w:p w:rsidR="00FF08E2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FF08E2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510E89">
              <w:rPr>
                <w:rFonts w:ascii="TH Sarabun New" w:hAnsi="TH Sarabun New" w:cs="TH Sarabun New"/>
                <w:cs/>
                <w:lang w:bidi="th-TH"/>
              </w:rPr>
              <w:t>ฝึกทดลองปฏิบัติและมอบหมายแบบฝึกหัด</w:t>
            </w:r>
          </w:p>
          <w:p w:rsidR="00FF08E2" w:rsidRPr="00510E89" w:rsidRDefault="000B2101" w:rsidP="0019012C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0B2101" w:rsidRPr="00510E89" w:rsidRDefault="0019012C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ระบบคำนวณแบบฝังตัว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0B2101" w:rsidRPr="00510E89" w:rsidRDefault="0019012C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ระบบคำนวณแบบขนานและกระจาย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11</w:t>
            </w:r>
          </w:p>
        </w:tc>
        <w:tc>
          <w:tcPr>
            <w:tcW w:w="4140" w:type="dxa"/>
          </w:tcPr>
          <w:p w:rsidR="000B2101" w:rsidRPr="00510E89" w:rsidRDefault="0019012C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proofErr w:type="spellStart"/>
            <w:r w:rsidRPr="00510E89">
              <w:rPr>
                <w:rFonts w:ascii="TH Sarabun New" w:hAnsi="TH Sarabun New" w:cs="TH Sarabun New"/>
                <w:cs/>
                <w:lang w:bidi="th-TH"/>
              </w:rPr>
              <w:t>ซูปเปอร์</w:t>
            </w:r>
            <w:proofErr w:type="spellEnd"/>
            <w:r w:rsidRPr="00510E89">
              <w:rPr>
                <w:rFonts w:ascii="TH Sarabun New" w:hAnsi="TH Sarabun New" w:cs="TH Sarabun New"/>
                <w:cs/>
                <w:lang w:bidi="th-TH"/>
              </w:rPr>
              <w:t>คอมพิวเตอร์แบบ</w:t>
            </w:r>
            <w:proofErr w:type="spellStart"/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เครือข่ายคลัสเตอร์</w:t>
            </w:r>
            <w:proofErr w:type="spellEnd"/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0B2101" w:rsidRPr="00510E89" w:rsidRDefault="00F54CC1" w:rsidP="00E509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สถาปัตยกรรมแบบไม</w:t>
            </w:r>
            <w:proofErr w:type="spellStart"/>
            <w:r w:rsidRPr="00510E89">
              <w:rPr>
                <w:rFonts w:ascii="TH Sarabun New" w:hAnsi="TH Sarabun New" w:cs="TH Sarabun New"/>
                <w:cs/>
                <w:lang w:bidi="th-TH"/>
              </w:rPr>
              <w:t>โคร</w:t>
            </w:r>
            <w:proofErr w:type="spellEnd"/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0B2101" w:rsidRPr="00510E89" w:rsidRDefault="00F54CC1" w:rsidP="00E509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สถาปัตยกรรมแบบคำสั่งที่ยาวมาก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F54CC1" w:rsidRPr="00510E89" w:rsidRDefault="00F54CC1" w:rsidP="00F54CC1">
            <w:pPr>
              <w:tabs>
                <w:tab w:val="left" w:pos="900"/>
                <w:tab w:val="left" w:pos="7520"/>
              </w:tabs>
              <w:jc w:val="thaiDistribute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สถาปัตยกรรมแบบคำสั่งสั้น</w:t>
            </w:r>
          </w:p>
          <w:p w:rsidR="000B2101" w:rsidRPr="00510E89" w:rsidRDefault="000B2101" w:rsidP="00E50918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510E89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510E89" w:rsidTr="00981722">
        <w:trPr>
          <w:tblHeader/>
        </w:trPr>
        <w:tc>
          <w:tcPr>
            <w:tcW w:w="882" w:type="dxa"/>
          </w:tcPr>
          <w:p w:rsidR="000B2101" w:rsidRPr="00510E89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0B2101" w:rsidRPr="00510E89" w:rsidRDefault="007E7FE5" w:rsidP="00E50918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</w:t>
            </w:r>
            <w:r w:rsidR="00832A93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นำเสนอรายงาน</w:t>
            </w:r>
            <w:r w:rsidR="000B2101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</w:p>
        </w:tc>
        <w:tc>
          <w:tcPr>
            <w:tcW w:w="900" w:type="dxa"/>
          </w:tcPr>
          <w:p w:rsidR="000B2101" w:rsidRPr="00510E89" w:rsidRDefault="00EF34EB" w:rsidP="00E50918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510E89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832A93"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</w:p>
          <w:p w:rsidR="000B2101" w:rsidRPr="00510E89" w:rsidRDefault="000B2101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  <w:r w:rsidR="00832A93" w:rsidRPr="00510E89">
              <w:rPr>
                <w:rFonts w:ascii="TH Sarabun New" w:hAnsi="TH Sarabun New" w:cs="TH Sarabun New"/>
                <w:cs/>
                <w:lang w:bidi="th-TH"/>
              </w:rPr>
              <w:t>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BE504C" w:rsidRPr="00510E89" w:rsidRDefault="002D7D7D" w:rsidP="00016FB2">
      <w:pPr>
        <w:ind w:left="720"/>
        <w:jc w:val="thaiDistribute"/>
        <w:rPr>
          <w:rFonts w:ascii="TH Sarabun New" w:hAnsi="TH Sarabun New" w:cs="TH Sarabun New"/>
          <w:lang w:bidi="th-TH"/>
        </w:rPr>
      </w:pPr>
      <w:proofErr w:type="spellStart"/>
      <w:r w:rsidRPr="00510E89">
        <w:rPr>
          <w:rFonts w:ascii="TH Sarabun New" w:hAnsi="TH Sarabun New" w:cs="TH Sarabun New"/>
          <w:cs/>
          <w:lang w:bidi="th-TH"/>
        </w:rPr>
        <w:t>สัล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ยุทธ์ สว่าง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วรรณ</w:t>
      </w:r>
      <w:proofErr w:type="spellEnd"/>
      <w:r w:rsidR="009B5418" w:rsidRPr="00510E89">
        <w:rPr>
          <w:rFonts w:ascii="TH Sarabun New" w:hAnsi="TH Sarabun New" w:cs="TH Sarabun New"/>
          <w:rtl/>
          <w:cs/>
        </w:rPr>
        <w:t>.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</w:rPr>
        <w:t>25</w:t>
      </w:r>
      <w:r w:rsidRPr="00510E89">
        <w:rPr>
          <w:rFonts w:ascii="TH Sarabun New" w:hAnsi="TH Sarabun New" w:cs="TH Sarabun New"/>
        </w:rPr>
        <w:t>46</w:t>
      </w:r>
      <w:r w:rsidR="009B5418" w:rsidRPr="00510E89">
        <w:rPr>
          <w:rFonts w:ascii="TH Sarabun New" w:hAnsi="TH Sarabun New" w:cs="TH Sarabun New"/>
        </w:rPr>
        <w:t xml:space="preserve">.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สถาปัตยกรรมคอมพิวเตอร์</w:t>
      </w:r>
      <w:r w:rsidR="009B5418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9B5418" w:rsidRPr="00510E89">
        <w:rPr>
          <w:rFonts w:ascii="TH Sarabun New" w:hAnsi="TH Sarabun New" w:cs="TH Sarabun New"/>
        </w:rPr>
        <w:t>.</w:t>
      </w:r>
      <w:r w:rsidR="009B5418" w:rsidRPr="00510E89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DB425B" w:rsidRPr="00510E89">
        <w:rPr>
          <w:rFonts w:ascii="TH Sarabun New" w:hAnsi="TH Sarabun New" w:cs="TH Sarabun New"/>
          <w:cs/>
          <w:lang w:bidi="th-TH"/>
        </w:rPr>
        <w:t>เพียร์</w:t>
      </w:r>
      <w:proofErr w:type="spellEnd"/>
      <w:r w:rsidR="00DB425B" w:rsidRPr="00510E89">
        <w:rPr>
          <w:rFonts w:ascii="TH Sarabun New" w:hAnsi="TH Sarabun New" w:cs="TH Sarabun New"/>
          <w:cs/>
          <w:lang w:bidi="th-TH"/>
        </w:rPr>
        <w:t>สัน เอ็ด</w:t>
      </w:r>
      <w:proofErr w:type="spellStart"/>
      <w:r w:rsidR="00DB425B" w:rsidRPr="00510E89">
        <w:rPr>
          <w:rFonts w:ascii="TH Sarabun New" w:hAnsi="TH Sarabun New" w:cs="TH Sarabun New"/>
          <w:cs/>
          <w:lang w:bidi="th-TH"/>
        </w:rPr>
        <w:t>ดูเคชั่น</w:t>
      </w:r>
      <w:proofErr w:type="spellEnd"/>
      <w:r w:rsidR="00DB425B" w:rsidRPr="00510E89">
        <w:rPr>
          <w:rFonts w:ascii="TH Sarabun New" w:hAnsi="TH Sarabun New" w:cs="TH Sarabun New"/>
          <w:cs/>
          <w:lang w:bidi="th-TH"/>
        </w:rPr>
        <w:t xml:space="preserve"> อินโดไชน่า</w:t>
      </w:r>
      <w:r w:rsidR="00DB425B" w:rsidRPr="00510E89">
        <w:rPr>
          <w:rFonts w:ascii="TH Sarabun New" w:hAnsi="TH Sarabun New" w:cs="TH Sarabun New"/>
          <w:cs/>
          <w:lang w:bidi="th-TH"/>
        </w:rPr>
        <w:br/>
      </w:r>
      <w:proofErr w:type="spellStart"/>
      <w:r w:rsidR="00DB425B" w:rsidRPr="00510E89">
        <w:rPr>
          <w:rFonts w:ascii="TH Sarabun New" w:hAnsi="TH Sarabun New" w:cs="TH Sarabun New"/>
          <w:cs/>
          <w:lang w:bidi="th-TH"/>
        </w:rPr>
        <w:t>บจก</w:t>
      </w:r>
      <w:proofErr w:type="spellEnd"/>
      <w:r w:rsidR="00DB425B" w:rsidRPr="00510E89">
        <w:rPr>
          <w:rFonts w:ascii="TH Sarabun New" w:hAnsi="TH Sarabun New" w:cs="TH Sarabun New"/>
          <w:cs/>
          <w:lang w:bidi="th-TH"/>
        </w:rPr>
        <w:t>.</w:t>
      </w:r>
      <w:r w:rsidR="00DB425B" w:rsidRPr="00510E89">
        <w:rPr>
          <w:rFonts w:ascii="TH Sarabun New" w:hAnsi="TH Sarabun New" w:cs="TH Sarabun New"/>
          <w:lang w:bidi="th-TH"/>
        </w:rPr>
        <w:t xml:space="preserve"> .</w:t>
      </w:r>
    </w:p>
    <w:p w:rsidR="008E51A2" w:rsidRPr="00510E89" w:rsidRDefault="004F4D34" w:rsidP="008E51A2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2D7D7D" w:rsidRPr="00510E89" w:rsidRDefault="007E6C4C" w:rsidP="002D7D7D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  <w:t xml:space="preserve">-  </w:t>
      </w:r>
      <w:r w:rsidR="002D7D7D" w:rsidRPr="00510E89">
        <w:rPr>
          <w:rFonts w:ascii="TH Sarabun New" w:hAnsi="TH Sarabun New" w:cs="TH Sarabun New"/>
          <w:cs/>
          <w:lang w:bidi="th-TH"/>
        </w:rPr>
        <w:t>เกียรติประถม สินรุ่งเรืองกุล และอวยพร โกมลวิจิตรกุล</w:t>
      </w:r>
      <w:r w:rsidR="002D7D7D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</w:rPr>
        <w:t xml:space="preserve">2552. </w:t>
      </w:r>
      <w:r w:rsidR="002D7D7D" w:rsidRPr="00510E89">
        <w:rPr>
          <w:rFonts w:ascii="TH Sarabun New" w:hAnsi="TH Sarabun New" w:cs="TH Sarabun New"/>
          <w:b/>
          <w:bCs/>
          <w:cs/>
          <w:lang w:bidi="th-TH"/>
        </w:rPr>
        <w:t>คอมพิวเตอร์เบื้องต้น</w:t>
      </w:r>
      <w:r w:rsidR="002D7D7D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กรุงเทพฯ</w:t>
      </w:r>
      <w:r w:rsidR="002D7D7D" w:rsidRPr="00510E89">
        <w:rPr>
          <w:rFonts w:ascii="TH Sarabun New" w:hAnsi="TH Sarabun New" w:cs="TH Sarabun New"/>
        </w:rPr>
        <w:t xml:space="preserve">. 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</w:p>
    <w:p w:rsidR="00193241" w:rsidRPr="00510E89" w:rsidRDefault="002D7D7D" w:rsidP="00637B66">
      <w:pPr>
        <w:ind w:left="900" w:hanging="180"/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</w:p>
    <w:p w:rsidR="00193241" w:rsidRPr="00510E89" w:rsidRDefault="00193241" w:rsidP="00637B66">
      <w:pPr>
        <w:ind w:left="900" w:hanging="18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-  </w:t>
      </w:r>
      <w:r w:rsidR="00BE504C" w:rsidRPr="00510E89">
        <w:rPr>
          <w:rFonts w:ascii="TH Sarabun New" w:hAnsi="TH Sarabun New" w:cs="TH Sarabun New"/>
          <w:cs/>
          <w:lang w:bidi="th-TH"/>
        </w:rPr>
        <w:t xml:space="preserve">รศ. </w:t>
      </w:r>
      <w:proofErr w:type="spellStart"/>
      <w:r w:rsidR="00BE504C" w:rsidRPr="00510E89">
        <w:rPr>
          <w:rFonts w:ascii="TH Sarabun New" w:hAnsi="TH Sarabun New" w:cs="TH Sarabun New"/>
          <w:cs/>
          <w:lang w:bidi="th-TH"/>
        </w:rPr>
        <w:t>ธีรวัฒน์</w:t>
      </w:r>
      <w:proofErr w:type="spellEnd"/>
      <w:r w:rsidR="00BE504C" w:rsidRPr="00510E89">
        <w:rPr>
          <w:rFonts w:ascii="TH Sarabun New" w:hAnsi="TH Sarabun New" w:cs="TH Sarabun New"/>
          <w:cs/>
          <w:lang w:bidi="th-TH"/>
        </w:rPr>
        <w:t xml:space="preserve"> ประกอบผล</w:t>
      </w:r>
      <w:r w:rsidR="00BE504C" w:rsidRPr="00510E89">
        <w:rPr>
          <w:rFonts w:ascii="TH Sarabun New" w:hAnsi="TH Sarabun New" w:cs="TH Sarabun New"/>
        </w:rPr>
        <w:t xml:space="preserve"> </w:t>
      </w:r>
      <w:r w:rsidR="00BE504C" w:rsidRPr="00510E89">
        <w:rPr>
          <w:rFonts w:ascii="TH Sarabun New" w:hAnsi="TH Sarabun New" w:cs="TH Sarabun New"/>
          <w:cs/>
          <w:lang w:bidi="th-TH"/>
        </w:rPr>
        <w:t xml:space="preserve">และรศ.ดร. </w:t>
      </w:r>
      <w:proofErr w:type="spellStart"/>
      <w:r w:rsidR="00BE504C" w:rsidRPr="00510E89">
        <w:rPr>
          <w:rFonts w:ascii="TH Sarabun New" w:hAnsi="TH Sarabun New" w:cs="TH Sarabun New"/>
          <w:cs/>
          <w:lang w:bidi="th-TH"/>
        </w:rPr>
        <w:t>จันทนา</w:t>
      </w:r>
      <w:proofErr w:type="spellEnd"/>
      <w:r w:rsidR="00BE504C" w:rsidRPr="00510E89">
        <w:rPr>
          <w:rFonts w:ascii="TH Sarabun New" w:hAnsi="TH Sarabun New" w:cs="TH Sarabun New"/>
          <w:cs/>
          <w:lang w:bidi="th-TH"/>
        </w:rPr>
        <w:t xml:space="preserve"> ผ่องเพ็ญศรี</w:t>
      </w:r>
      <w:r w:rsidRPr="00510E89">
        <w:rPr>
          <w:rFonts w:ascii="TH Sarabun New" w:hAnsi="TH Sarabun New" w:cs="TH Sarabun New"/>
          <w:lang w:bidi="th-TH"/>
        </w:rPr>
        <w:t>.</w:t>
      </w:r>
      <w:r w:rsidR="00F34B35"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25</w:t>
      </w:r>
      <w:r w:rsidR="00F34B35" w:rsidRPr="00510E89">
        <w:rPr>
          <w:rFonts w:ascii="TH Sarabun New" w:hAnsi="TH Sarabun New" w:cs="TH Sarabun New"/>
          <w:lang w:bidi="th-TH"/>
        </w:rPr>
        <w:t>5</w:t>
      </w:r>
      <w:r w:rsidR="00BE504C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  <w:cs/>
          <w:lang w:bidi="th-TH"/>
        </w:rPr>
        <w:t>.</w:t>
      </w:r>
      <w:r w:rsidR="00F34B35" w:rsidRPr="00510E89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2D7D7D" w:rsidRPr="00510E89">
        <w:rPr>
          <w:rFonts w:ascii="TH Sarabun New" w:hAnsi="TH Sarabun New" w:cs="TH Sarabun New"/>
          <w:b/>
          <w:bCs/>
          <w:cs/>
          <w:lang w:bidi="th-TH"/>
        </w:rPr>
        <w:t>สถาปัตยกรรมคอมพิวเตอร์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.</w:t>
      </w:r>
      <w:r w:rsidR="00F34B35" w:rsidRPr="00510E89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F34B35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F34B35" w:rsidRPr="00510E89">
        <w:rPr>
          <w:rFonts w:ascii="TH Sarabun New" w:hAnsi="TH Sarabun New" w:cs="TH Sarabun New"/>
          <w:lang w:bidi="th-TH"/>
        </w:rPr>
        <w:t>.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BE504C" w:rsidRPr="00510E89">
        <w:rPr>
          <w:rFonts w:ascii="TH Sarabun New" w:hAnsi="TH Sarabun New" w:cs="TH Sarabun New"/>
          <w:cs/>
          <w:lang w:bidi="th-TH"/>
        </w:rPr>
        <w:t>สมาคมส่งเสริมเทคโนโลยี (ไทย-ญี่ปุ่น)</w:t>
      </w:r>
      <w:r w:rsidRPr="00510E89">
        <w:rPr>
          <w:rFonts w:ascii="TH Sarabun New" w:hAnsi="TH Sarabun New" w:cs="TH Sarabun New"/>
          <w:cs/>
          <w:lang w:bidi="th-TH"/>
        </w:rPr>
        <w:t>.</w:t>
      </w:r>
    </w:p>
    <w:p w:rsidR="007E6C4C" w:rsidRPr="00510E89" w:rsidRDefault="007E6C4C" w:rsidP="00637B66">
      <w:pPr>
        <w:ind w:left="900" w:hanging="18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-  </w:t>
      </w:r>
      <w:r w:rsidR="00637B66" w:rsidRPr="00510E89">
        <w:rPr>
          <w:rFonts w:ascii="TH Sarabun New" w:hAnsi="TH Sarabun New" w:cs="TH Sarabun New"/>
          <w:cs/>
          <w:lang w:bidi="th-TH"/>
        </w:rPr>
        <w:t xml:space="preserve">รศ.ดร. </w:t>
      </w:r>
      <w:proofErr w:type="spellStart"/>
      <w:r w:rsidR="00637B66" w:rsidRPr="00510E89">
        <w:rPr>
          <w:rFonts w:ascii="TH Sarabun New" w:hAnsi="TH Sarabun New" w:cs="TH Sarabun New"/>
          <w:cs/>
          <w:lang w:bidi="th-TH"/>
        </w:rPr>
        <w:t>จันทนา</w:t>
      </w:r>
      <w:proofErr w:type="spellEnd"/>
      <w:r w:rsidR="00637B66" w:rsidRPr="00510E89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637B66" w:rsidRPr="00510E89">
        <w:rPr>
          <w:rFonts w:ascii="TH Sarabun New" w:hAnsi="TH Sarabun New" w:cs="TH Sarabun New"/>
          <w:cs/>
          <w:lang w:bidi="th-TH"/>
        </w:rPr>
        <w:t>จันทรา</w:t>
      </w:r>
      <w:proofErr w:type="spellEnd"/>
      <w:r w:rsidR="00637B66" w:rsidRPr="00510E89">
        <w:rPr>
          <w:rFonts w:ascii="TH Sarabun New" w:hAnsi="TH Sarabun New" w:cs="TH Sarabun New"/>
          <w:cs/>
          <w:lang w:bidi="th-TH"/>
        </w:rPr>
        <w:t>พรชัย</w:t>
      </w:r>
      <w:r w:rsidRPr="00510E89">
        <w:rPr>
          <w:rFonts w:ascii="TH Sarabun New" w:hAnsi="TH Sarabun New" w:cs="TH Sarabun New"/>
          <w:rtl/>
          <w:cs/>
        </w:rPr>
        <w:t>.</w:t>
      </w:r>
      <w:r w:rsidR="00E351A6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CF536D" w:rsidRPr="00510E89">
        <w:rPr>
          <w:rFonts w:ascii="TH Sarabun New" w:hAnsi="TH Sarabun New" w:cs="TH Sarabun New"/>
          <w:cs/>
          <w:lang w:bidi="th-TH"/>
        </w:rPr>
        <w:t>255</w:t>
      </w:r>
      <w:r w:rsidR="00637B66" w:rsidRPr="00510E89">
        <w:rPr>
          <w:rFonts w:ascii="TH Sarabun New" w:hAnsi="TH Sarabun New" w:cs="TH Sarabun New"/>
          <w:lang w:bidi="th-TH"/>
        </w:rPr>
        <w:t>5</w:t>
      </w:r>
      <w:r w:rsidR="00E351A6" w:rsidRPr="00510E89">
        <w:rPr>
          <w:rFonts w:ascii="TH Sarabun New" w:hAnsi="TH Sarabun New" w:cs="TH Sarabun New"/>
          <w:cs/>
          <w:lang w:bidi="th-TH"/>
        </w:rPr>
        <w:t>.</w:t>
      </w:r>
      <w:r w:rsidR="00CF536D" w:rsidRPr="00510E89">
        <w:rPr>
          <w:rFonts w:ascii="TH Sarabun New" w:hAnsi="TH Sarabun New" w:cs="TH Sarabun New"/>
          <w:b/>
          <w:bCs/>
          <w:cs/>
          <w:lang w:bidi="th-TH"/>
        </w:rPr>
        <w:t xml:space="preserve"> </w:t>
      </w:r>
      <w:r w:rsidR="00702517" w:rsidRPr="00510E89">
        <w:rPr>
          <w:rFonts w:ascii="TH Sarabun New" w:hAnsi="TH Sarabun New" w:cs="TH Sarabun New"/>
          <w:b/>
          <w:bCs/>
          <w:cs/>
          <w:lang w:bidi="th-TH"/>
        </w:rPr>
        <w:t>สถาปัตยกรรมคอมพิวเตอร์และการออกแบบ</w:t>
      </w:r>
      <w:r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</w:rPr>
        <w:t xml:space="preserve"> </w:t>
      </w:r>
      <w:r w:rsidR="00637B66" w:rsidRPr="00510E89">
        <w:rPr>
          <w:rFonts w:ascii="TH Sarabun New" w:hAnsi="TH Sarabun New" w:cs="TH Sarabun New"/>
          <w:cs/>
          <w:lang w:bidi="th-TH"/>
        </w:rPr>
        <w:t>กรุงเทพฯ</w:t>
      </w:r>
      <w:r w:rsidRPr="00510E89">
        <w:rPr>
          <w:rFonts w:ascii="TH Sarabun New" w:hAnsi="TH Sarabun New" w:cs="TH Sarabun New"/>
          <w:rtl/>
          <w:cs/>
        </w:rPr>
        <w:t>.</w:t>
      </w:r>
      <w:r w:rsidR="009034C5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637B66" w:rsidRPr="00510E89">
        <w:rPr>
          <w:rFonts w:ascii="TH Sarabun New" w:hAnsi="TH Sarabun New" w:cs="TH Sarabun New"/>
          <w:cs/>
          <w:lang w:bidi="th-TH"/>
        </w:rPr>
        <w:t>สำนักพิมพ์</w:t>
      </w:r>
      <w:proofErr w:type="spellStart"/>
      <w:r w:rsidR="00637B66" w:rsidRPr="00510E89">
        <w:rPr>
          <w:rFonts w:ascii="TH Sarabun New" w:hAnsi="TH Sarabun New" w:cs="TH Sarabun New"/>
          <w:cs/>
          <w:lang w:bidi="th-TH"/>
        </w:rPr>
        <w:t>ท้อป</w:t>
      </w:r>
      <w:proofErr w:type="spellEnd"/>
      <w:r w:rsidR="00E351A6" w:rsidRPr="00510E89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 w:rsidR="00E351A6" w:rsidRPr="00510E89">
        <w:rPr>
          <w:rFonts w:ascii="TH Sarabun New" w:hAnsi="TH Sarabun New" w:cs="TH Sarabun New"/>
          <w:cs/>
          <w:lang w:bidi="th-TH"/>
        </w:rPr>
        <w:t>บจก</w:t>
      </w:r>
      <w:proofErr w:type="spellEnd"/>
      <w:r w:rsidR="00E351A6" w:rsidRPr="00510E89">
        <w:rPr>
          <w:rFonts w:ascii="TH Sarabun New" w:hAnsi="TH Sarabun New" w:cs="TH Sarabun New"/>
          <w:cs/>
          <w:lang w:bidi="th-TH"/>
        </w:rPr>
        <w:t>.</w:t>
      </w:r>
      <w:r w:rsidRPr="00510E89">
        <w:rPr>
          <w:rFonts w:ascii="TH Sarabun New" w:hAnsi="TH Sarabun New" w:cs="TH Sarabun New"/>
        </w:rPr>
        <w:t xml:space="preserve"> </w:t>
      </w:r>
    </w:p>
    <w:p w:rsidR="002D7D7D" w:rsidRPr="00510E89" w:rsidRDefault="002D7D7D" w:rsidP="00016FB2">
      <w:pPr>
        <w:ind w:left="900" w:hanging="180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cs/>
          <w:lang w:bidi="th-TH"/>
        </w:rPr>
        <w:t>-  </w:t>
      </w:r>
      <w:r w:rsidRPr="00510E89">
        <w:rPr>
          <w:rFonts w:ascii="TH Sarabun New" w:hAnsi="TH Sarabun New" w:cs="TH Sarabun New"/>
          <w:color w:val="222222"/>
          <w:shd w:val="clear" w:color="auto" w:fill="FFFFFF"/>
        </w:rPr>
        <w:t>William Stallings</w:t>
      </w:r>
      <w:r w:rsidRPr="00510E89">
        <w:rPr>
          <w:rFonts w:ascii="TH Sarabun New" w:hAnsi="TH Sarabun New" w:cs="TH Sarabun New"/>
        </w:rPr>
        <w:t>. </w:t>
      </w:r>
      <w:r w:rsidRPr="00510E89">
        <w:rPr>
          <w:rFonts w:ascii="TH Sarabun New" w:hAnsi="TH Sarabun New" w:cs="TH Sarabun New"/>
          <w:b/>
          <w:bCs/>
        </w:rPr>
        <w:t>Computer Organizition and Architecture.</w:t>
      </w:r>
      <w:r w:rsidRPr="00510E89">
        <w:rPr>
          <w:rFonts w:ascii="TH Sarabun New" w:hAnsi="TH Sarabun New" w:cs="TH Sarabun New"/>
        </w:rPr>
        <w:t> </w:t>
      </w:r>
      <w:r w:rsidRPr="00510E89">
        <w:rPr>
          <w:rFonts w:ascii="TH Sarabun New" w:hAnsi="TH Sarabun New" w:cs="TH Sarabun New"/>
          <w:lang w:bidi="th-TH"/>
        </w:rPr>
        <w:t>Pearson Education Inc</w:t>
      </w:r>
      <w:r w:rsidRPr="00510E89">
        <w:rPr>
          <w:rFonts w:ascii="TH Sarabun New" w:hAnsi="TH Sarabun New" w:cs="TH Sarabun New"/>
          <w:color w:val="222222"/>
          <w:shd w:val="clear" w:color="auto" w:fill="FFFFFF"/>
        </w:rPr>
        <w:t>. New Jersey</w:t>
      </w:r>
      <w:r w:rsidRPr="00510E89">
        <w:rPr>
          <w:rFonts w:ascii="TH Sarabun New" w:hAnsi="TH Sarabun New" w:cs="TH Sarabun New"/>
          <w:lang w:bidi="th-TH"/>
        </w:rPr>
        <w:t>. 2010</w:t>
      </w:r>
      <w:r w:rsidRPr="00510E89">
        <w:rPr>
          <w:rFonts w:ascii="TH Sarabun New" w:hAnsi="TH Sarabun New" w:cs="TH Sarabun New"/>
          <w:spacing w:val="-2"/>
        </w:rPr>
        <w:t>.</w:t>
      </w:r>
    </w:p>
    <w:p w:rsidR="00C12089" w:rsidRPr="00510E89" w:rsidRDefault="004F4D34" w:rsidP="00C12089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C12089" w:rsidRPr="00510E89" w:rsidRDefault="00C12089" w:rsidP="00C12089">
      <w:pPr>
        <w:pStyle w:val="12"/>
        <w:ind w:left="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2D7D7D" w:rsidRPr="00510E89">
        <w:rPr>
          <w:rFonts w:ascii="TH Sarabun New" w:hAnsi="TH Sarabun New" w:cs="TH Sarabun New"/>
          <w:cs/>
          <w:lang w:bidi="th-TH"/>
        </w:rPr>
        <w:t>-  </w:t>
      </w:r>
      <w:r w:rsidR="002D7D7D" w:rsidRPr="00510E89">
        <w:rPr>
          <w:rFonts w:ascii="TH Sarabun New" w:hAnsi="TH Sarabun New" w:cs="TH Sarabun New"/>
          <w:color w:val="222222"/>
          <w:shd w:val="clear" w:color="auto" w:fill="FFFFFF"/>
        </w:rPr>
        <w:t>Oxford English Dictionary (2 ed.)</w:t>
      </w:r>
      <w:r w:rsidR="002D7D7D" w:rsidRPr="00510E89">
        <w:rPr>
          <w:rFonts w:ascii="TH Sarabun New" w:hAnsi="TH Sarabun New" w:cs="TH Sarabun New"/>
        </w:rPr>
        <w:t>. </w:t>
      </w:r>
      <w:r w:rsidR="002D7D7D" w:rsidRPr="00510E89">
        <w:rPr>
          <w:rFonts w:ascii="TH Sarabun New" w:hAnsi="TH Sarabun New" w:cs="TH Sarabun New"/>
          <w:b/>
          <w:bCs/>
        </w:rPr>
        <w:t>Computer.</w:t>
      </w:r>
      <w:r w:rsidR="002D7D7D" w:rsidRPr="00510E89">
        <w:rPr>
          <w:rFonts w:ascii="TH Sarabun New" w:hAnsi="TH Sarabun New" w:cs="TH Sarabun New"/>
        </w:rPr>
        <w:t xml:space="preserve"> </w:t>
      </w:r>
      <w:r w:rsidR="002D7D7D" w:rsidRPr="00510E89">
        <w:rPr>
          <w:rFonts w:ascii="TH Sarabun New" w:hAnsi="TH Sarabun New" w:cs="TH Sarabun New"/>
          <w:lang w:bidi="th-TH"/>
        </w:rPr>
        <w:t>Oxford University Press</w:t>
      </w:r>
      <w:r w:rsidR="002D7D7D" w:rsidRPr="00510E89">
        <w:rPr>
          <w:rFonts w:ascii="TH Sarabun New" w:hAnsi="TH Sarabun New" w:cs="TH Sarabun New"/>
          <w:color w:val="222222"/>
          <w:shd w:val="clear" w:color="auto" w:fill="FFFFFF"/>
        </w:rPr>
        <w:t>. 1989</w:t>
      </w:r>
      <w:r w:rsidR="002D7D7D" w:rsidRPr="00510E89">
        <w:rPr>
          <w:rFonts w:ascii="TH Sarabun New" w:hAnsi="TH Sarabun New" w:cs="TH Sarabun New"/>
          <w:lang w:bidi="th-TH"/>
        </w:rPr>
        <w:t xml:space="preserve">. Retrieved  </w:t>
      </w:r>
      <w:r w:rsidR="002D7D7D" w:rsidRPr="00510E89">
        <w:rPr>
          <w:rFonts w:ascii="TH Sarabun New" w:hAnsi="TH Sarabun New" w:cs="TH Sarabun New"/>
          <w:lang w:bidi="th-TH"/>
        </w:rPr>
        <w:br/>
        <w:t xml:space="preserve"> </w:t>
      </w:r>
      <w:r w:rsidR="002D7D7D" w:rsidRPr="00510E89">
        <w:rPr>
          <w:rFonts w:ascii="TH Sarabun New" w:hAnsi="TH Sarabun New" w:cs="TH Sarabun New"/>
          <w:lang w:bidi="th-TH"/>
        </w:rPr>
        <w:tab/>
        <w:t xml:space="preserve">   10 April 2009</w:t>
      </w:r>
      <w:r w:rsidR="002D7D7D" w:rsidRPr="00510E89">
        <w:rPr>
          <w:rFonts w:ascii="TH Sarabun New" w:hAnsi="TH Sarabun New" w:cs="TH Sarabun New"/>
          <w:spacing w:val="-2"/>
        </w:rPr>
        <w:t>.</w:t>
      </w:r>
    </w:p>
    <w:p w:rsidR="00016FB2" w:rsidRPr="00510E89" w:rsidRDefault="00016FB2" w:rsidP="00C12089">
      <w:pPr>
        <w:pStyle w:val="12"/>
        <w:ind w:left="0"/>
        <w:rPr>
          <w:rFonts w:ascii="TH Sarabun New" w:hAnsi="TH Sarabun New" w:cs="TH Sarabun New"/>
          <w:cs/>
          <w:lang w:bidi="th-TH"/>
        </w:rPr>
      </w:pPr>
    </w:p>
    <w:p w:rsidR="00604256" w:rsidRPr="00510E89" w:rsidRDefault="00604256" w:rsidP="00C12089">
      <w:pPr>
        <w:pStyle w:val="12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2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2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lastRenderedPageBreak/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56" w:rsidRDefault="00400356">
      <w:r>
        <w:separator/>
      </w:r>
    </w:p>
  </w:endnote>
  <w:endnote w:type="continuationSeparator" w:id="0">
    <w:p w:rsidR="00400356" w:rsidRDefault="004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56" w:rsidRDefault="00400356">
      <w:r>
        <w:separator/>
      </w:r>
    </w:p>
  </w:footnote>
  <w:footnote w:type="continuationSeparator" w:id="0">
    <w:p w:rsidR="00400356" w:rsidRDefault="0040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52B8">
      <w:rPr>
        <w:rStyle w:val="a4"/>
        <w:noProof/>
      </w:rPr>
      <w:t>11</w:t>
    </w:r>
    <w:r>
      <w:rPr>
        <w:rStyle w:val="a4"/>
      </w:rPr>
      <w:fldChar w:fldCharType="end"/>
    </w:r>
  </w:p>
  <w:p w:rsidR="001460F4" w:rsidRPr="00BE155B" w:rsidRDefault="00B0306F" w:rsidP="00604256">
    <w:pPr>
      <w:ind w:firstLine="720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br/>
    </w:r>
    <w:r w:rsidR="001460F4" w:rsidRPr="00BE155B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="001460F4" w:rsidRPr="00BE155B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="001460F4"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6FB2"/>
    <w:rsid w:val="00023526"/>
    <w:rsid w:val="00055CD0"/>
    <w:rsid w:val="000B2101"/>
    <w:rsid w:val="000D26E8"/>
    <w:rsid w:val="000F127C"/>
    <w:rsid w:val="000F4444"/>
    <w:rsid w:val="001412E7"/>
    <w:rsid w:val="001460F4"/>
    <w:rsid w:val="0019012C"/>
    <w:rsid w:val="00193241"/>
    <w:rsid w:val="001E463A"/>
    <w:rsid w:val="001E7E93"/>
    <w:rsid w:val="00205B48"/>
    <w:rsid w:val="0021781D"/>
    <w:rsid w:val="00224450"/>
    <w:rsid w:val="00227F8C"/>
    <w:rsid w:val="0024492A"/>
    <w:rsid w:val="00261779"/>
    <w:rsid w:val="00263AD0"/>
    <w:rsid w:val="00277D0E"/>
    <w:rsid w:val="002C571D"/>
    <w:rsid w:val="002D5B89"/>
    <w:rsid w:val="002D7D7D"/>
    <w:rsid w:val="00330D1E"/>
    <w:rsid w:val="00332237"/>
    <w:rsid w:val="003503CC"/>
    <w:rsid w:val="00355C36"/>
    <w:rsid w:val="00355CFB"/>
    <w:rsid w:val="00380474"/>
    <w:rsid w:val="00394812"/>
    <w:rsid w:val="003A36D8"/>
    <w:rsid w:val="00400356"/>
    <w:rsid w:val="00400711"/>
    <w:rsid w:val="0040257A"/>
    <w:rsid w:val="004045F1"/>
    <w:rsid w:val="004621ED"/>
    <w:rsid w:val="004631B7"/>
    <w:rsid w:val="004C57CE"/>
    <w:rsid w:val="004F4D34"/>
    <w:rsid w:val="00503594"/>
    <w:rsid w:val="00510E89"/>
    <w:rsid w:val="005226BD"/>
    <w:rsid w:val="005262BF"/>
    <w:rsid w:val="00562457"/>
    <w:rsid w:val="00565442"/>
    <w:rsid w:val="00572D15"/>
    <w:rsid w:val="005C164C"/>
    <w:rsid w:val="005C3441"/>
    <w:rsid w:val="005D31DB"/>
    <w:rsid w:val="0060293E"/>
    <w:rsid w:val="00604256"/>
    <w:rsid w:val="00617582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702517"/>
    <w:rsid w:val="00705677"/>
    <w:rsid w:val="00706680"/>
    <w:rsid w:val="00720600"/>
    <w:rsid w:val="00722594"/>
    <w:rsid w:val="00755EC2"/>
    <w:rsid w:val="007721C6"/>
    <w:rsid w:val="007844BB"/>
    <w:rsid w:val="0078471C"/>
    <w:rsid w:val="00797A10"/>
    <w:rsid w:val="007A4F5C"/>
    <w:rsid w:val="007C527D"/>
    <w:rsid w:val="007D1E10"/>
    <w:rsid w:val="007E45CB"/>
    <w:rsid w:val="007E6C4C"/>
    <w:rsid w:val="007E7FE5"/>
    <w:rsid w:val="007F37FE"/>
    <w:rsid w:val="007F7177"/>
    <w:rsid w:val="007F76B5"/>
    <w:rsid w:val="008145C2"/>
    <w:rsid w:val="00822AC9"/>
    <w:rsid w:val="00832A93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323A2"/>
    <w:rsid w:val="00935268"/>
    <w:rsid w:val="00941F75"/>
    <w:rsid w:val="009504FE"/>
    <w:rsid w:val="0097319E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4135E"/>
    <w:rsid w:val="00A830C5"/>
    <w:rsid w:val="00AB4AFF"/>
    <w:rsid w:val="00AD17AD"/>
    <w:rsid w:val="00AD18F2"/>
    <w:rsid w:val="00AF03D1"/>
    <w:rsid w:val="00B0306F"/>
    <w:rsid w:val="00B5489C"/>
    <w:rsid w:val="00BC6BFC"/>
    <w:rsid w:val="00BE155B"/>
    <w:rsid w:val="00BE39B0"/>
    <w:rsid w:val="00BE504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536D"/>
    <w:rsid w:val="00D50CB6"/>
    <w:rsid w:val="00D606DF"/>
    <w:rsid w:val="00D64CD5"/>
    <w:rsid w:val="00D9340D"/>
    <w:rsid w:val="00DA3D11"/>
    <w:rsid w:val="00DB425B"/>
    <w:rsid w:val="00DC5225"/>
    <w:rsid w:val="00DF18F0"/>
    <w:rsid w:val="00E13C89"/>
    <w:rsid w:val="00E152C8"/>
    <w:rsid w:val="00E351A6"/>
    <w:rsid w:val="00E6221A"/>
    <w:rsid w:val="00E95C3C"/>
    <w:rsid w:val="00EB52B8"/>
    <w:rsid w:val="00ED586A"/>
    <w:rsid w:val="00ED6300"/>
    <w:rsid w:val="00EE42DF"/>
    <w:rsid w:val="00EF34EB"/>
    <w:rsid w:val="00EF48C3"/>
    <w:rsid w:val="00EF61BC"/>
    <w:rsid w:val="00F051C2"/>
    <w:rsid w:val="00F31A68"/>
    <w:rsid w:val="00F34B35"/>
    <w:rsid w:val="00F4515E"/>
    <w:rsid w:val="00F51EC5"/>
    <w:rsid w:val="00F54CC1"/>
    <w:rsid w:val="00F60F60"/>
    <w:rsid w:val="00F940A8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B705-044B-4270-A941-8E01607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1674</Words>
  <Characters>9546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Mr.KKD</cp:lastModifiedBy>
  <cp:revision>4</cp:revision>
  <cp:lastPrinted>2009-02-10T10:05:00Z</cp:lastPrinted>
  <dcterms:created xsi:type="dcterms:W3CDTF">2018-05-24T02:13:00Z</dcterms:created>
  <dcterms:modified xsi:type="dcterms:W3CDTF">2018-05-24T04:22:00Z</dcterms:modified>
</cp:coreProperties>
</file>