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5E" w:rsidRPr="0022344F" w:rsidRDefault="0017205E" w:rsidP="00172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17205E" w:rsidRPr="0022344F" w:rsidRDefault="0017205E" w:rsidP="00172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2344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อุบลราชธานี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วิทยาเขต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คณะเทคโนโลยีอุตสาหกรรม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วิศวกรรมเครือข่ายคอมพิวเตอร์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7205E" w:rsidRPr="0022344F" w:rsidRDefault="0017205E" w:rsidP="0017205E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ลักษณะและข้อมูลโดยทั่วไปของรายวิชา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17205E" w:rsidRPr="0022344F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7024904+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หัวข้อพิเศษทางวิศวกรรมเครือข่ายคอมพิวเตอร์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Special Topics in Computer Network Engineering</w:t>
      </w: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22344F">
        <w:rPr>
          <w:rFonts w:ascii="TH SarabunPSK" w:eastAsia="Times New Roman" w:hAnsi="TH SarabunPSK" w:cs="TH SarabunPSK"/>
          <w:sz w:val="32"/>
          <w:szCs w:val="32"/>
        </w:rPr>
        <w:t>–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–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วิศวกรรม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ศาสตร</w:t>
      </w:r>
      <w:proofErr w:type="spell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 สาขาวิชาวิศวกรรมเครือข่ายคอมพิวเตอร์ </w:t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วิชาชีพบังคับ</w:t>
      </w:r>
    </w:p>
    <w:p w:rsidR="0017205E" w:rsidRPr="00B97F92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อาจารย์ผู้รับผิดชอบรายวิชา อาจารย์ผู้สอนและกลุ่มเรียน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(Section)</w:t>
      </w:r>
    </w:p>
    <w:p w:rsidR="0017205E" w:rsidRPr="00B97F92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อาจารย์ผู้สอน กลุ่ม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/255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ab/>
      </w:r>
      <w:bookmarkStart w:id="0" w:name="_GoBack"/>
      <w:bookmarkEnd w:id="0"/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ชั้นปีที่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(Pre-requisite) (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17205E" w:rsidRPr="0022344F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ไม่มี</w:t>
      </w: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(Co-requisites) (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สถานที่เรียน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ab/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อุบลราชธานี</w:t>
      </w:r>
    </w:p>
    <w:p w:rsidR="0017205E" w:rsidRPr="0022344F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7205E" w:rsidRPr="0022344F" w:rsidRDefault="0017205E" w:rsidP="0017205E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EB607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15 </w:t>
      </w:r>
      <w:r w:rsidR="00EB60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="00EB6077" w:rsidRPr="000C10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6077"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="00EB6077">
        <w:rPr>
          <w:rFonts w:ascii="TH SarabunPSK" w:eastAsia="Times New Roman" w:hAnsi="TH SarabunPSK" w:cs="TH SarabunPSK"/>
          <w:sz w:val="32"/>
          <w:szCs w:val="32"/>
        </w:rPr>
        <w:t>59</w:t>
      </w:r>
    </w:p>
    <w:p w:rsidR="0017205E" w:rsidRPr="00B97F92" w:rsidRDefault="0017205E" w:rsidP="0017205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205E" w:rsidRDefault="0017205E" w:rsidP="0017205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B6077" w:rsidRPr="00B97F92" w:rsidRDefault="00EB6077" w:rsidP="0017205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205E" w:rsidRDefault="0017205E" w:rsidP="0017205E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rtl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>2</w:t>
      </w:r>
      <w:r w:rsidR="003E0588">
        <w:rPr>
          <w:rFonts w:ascii="TH SarabunPSK" w:eastAsia="Times New Roman" w:hAnsi="TH SarabunPSK" w:cs="TH SarabunPSK"/>
          <w:b/>
          <w:bCs/>
          <w:sz w:val="32"/>
          <w:szCs w:val="32"/>
          <w:rtl/>
          <w:lang w:bidi="ar-SA"/>
        </w:rPr>
        <w:t xml:space="preserve"> </w:t>
      </w:r>
      <w:r w:rsidR="003E05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3E0588" w:rsidRPr="00B97F92" w:rsidRDefault="003E0588" w:rsidP="00172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rtl/>
          <w:cs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599"/>
        <w:gridCol w:w="1440"/>
        <w:gridCol w:w="3780"/>
      </w:tblGrid>
      <w:tr w:rsidR="0017205E" w:rsidRPr="00B97F92" w:rsidTr="00F24B32">
        <w:tc>
          <w:tcPr>
            <w:tcW w:w="3261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  <w:proofErr w:type="spellStart"/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จำนวนช</w:t>
            </w:r>
            <w:proofErr w:type="spellEnd"/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ม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ตามแผนการสอน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  <w:proofErr w:type="spellStart"/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จำนวนช</w:t>
            </w:r>
            <w:proofErr w:type="spellEnd"/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ม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ที่ได้สอนจริง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 xml:space="preserve"> 25 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  <w:t>%</w:t>
            </w: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แนะนำเทคโนโลยีที่ที่กำลังเป็นที่นิยมในการนำมาประยุกต์ใช้ทางด้านวิศวกรรมเครือข่ายคอมพิวเตอร์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แนะนำหัวข้อพิเศษทางด้านเทคโนโลยีอินเทอร์เน็ตของทุกสรรพสิ่ง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(IOT)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เพื่อเป็นแนวทางในการประยุกต์ใช้ทางด้านวิศวกรรมเครือข่ายคอมพิวเตอร์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ให้นักศึกษาหาหัวข้อทางด้านเทคโนโลยีอินเทอร์เน็ตของทุกสรรพสิ่ง และนำมารายงานเพื่อนำเสนอแนวทางประยุกต์และได้แลกเปลี่ยนอภิปรายงาน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นำเสนองาน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แนะนำอุปกรณ์ทางด้านเทคโนโลยีอินเทอร์เน็ตของทุกสรรพสิ่ง และการประยุกต์ใช้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AB24BD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แนะนำอุปกรณ์ทางด้านเทคโนโลยีอินเทอร์เน็ตของทุกสรรพสิ่ง และการประยุกต์ใช้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F24B32">
        <w:tc>
          <w:tcPr>
            <w:tcW w:w="3261" w:type="dxa"/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สอบกลางภาค</w:t>
            </w:r>
          </w:p>
        </w:tc>
        <w:tc>
          <w:tcPr>
            <w:tcW w:w="159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24B32" w:rsidRPr="00B97F92" w:rsidTr="00F24B32">
        <w:trPr>
          <w:trHeight w:val="598"/>
        </w:trPr>
        <w:tc>
          <w:tcPr>
            <w:tcW w:w="3261" w:type="dxa"/>
          </w:tcPr>
          <w:p w:rsidR="00F24B32" w:rsidRDefault="00F24B32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พื้นฐานการพัฒนาอุปกรณ์สำหรับเทคโนโลยีอินเทอร์เน็ตของทุกสรรพสิ่งบนระบบสมองกลฝังตัวด้วย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NodeMCU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24B32" w:rsidRPr="0022344F" w:rsidRDefault="00F24B32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24B32" w:rsidRPr="00B97F92" w:rsidTr="00F24B32">
        <w:trPr>
          <w:trHeight w:val="828"/>
        </w:trPr>
        <w:tc>
          <w:tcPr>
            <w:tcW w:w="3261" w:type="dxa"/>
          </w:tcPr>
          <w:p w:rsidR="00F24B32" w:rsidRPr="00B97F92" w:rsidRDefault="00F24B32" w:rsidP="00DB0433">
            <w:pPr>
              <w:spacing w:after="0" w:line="240" w:lineRule="auto"/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ศึกษากระบวนการใช้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MQTT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โปรโตคอลสำหรับอินเทอร์เน็ตของทุกสรรพสิ่ง</w:t>
            </w:r>
          </w:p>
        </w:tc>
        <w:tc>
          <w:tcPr>
            <w:tcW w:w="1599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24B32" w:rsidRPr="00B97F92" w:rsidTr="00F24B32">
        <w:trPr>
          <w:trHeight w:val="634"/>
        </w:trPr>
        <w:tc>
          <w:tcPr>
            <w:tcW w:w="3261" w:type="dxa"/>
          </w:tcPr>
          <w:p w:rsidR="00F24B32" w:rsidRPr="00F24B32" w:rsidRDefault="00F24B32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พื้นฐานการพัฒนาอุปกรณ์สำหรับเทคโนโลยีอินเทอร์เน็ตของทุกสรรพสิ่งบนระบบสมองกลฝังตัวด้วย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Raspberry Pi</w:t>
            </w:r>
          </w:p>
        </w:tc>
        <w:tc>
          <w:tcPr>
            <w:tcW w:w="1599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24B32" w:rsidRPr="00B97F92" w:rsidTr="00F24B32">
        <w:tc>
          <w:tcPr>
            <w:tcW w:w="3261" w:type="dxa"/>
          </w:tcPr>
          <w:p w:rsidR="00F24B32" w:rsidRPr="00B97F92" w:rsidRDefault="00F24B32" w:rsidP="00DB043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พัฒนาอุปกณ์พื้นฐานและแนวทางการประยุกต์ใช้ในทางวิศวกรรมเครือข่ายคอมพิวเตอร์</w:t>
            </w:r>
          </w:p>
        </w:tc>
        <w:tc>
          <w:tcPr>
            <w:tcW w:w="1599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24B32" w:rsidRPr="00B97F92" w:rsidTr="00F24B32">
        <w:tc>
          <w:tcPr>
            <w:tcW w:w="3261" w:type="dxa"/>
          </w:tcPr>
          <w:p w:rsidR="00F24B32" w:rsidRPr="00B97F92" w:rsidRDefault="00F24B32" w:rsidP="00DB0433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สอบปลายภาค</w:t>
            </w:r>
          </w:p>
        </w:tc>
        <w:tc>
          <w:tcPr>
            <w:tcW w:w="1599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F24B32" w:rsidRPr="00B97F92" w:rsidRDefault="00F24B32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หัวข้อที่สอนไม่ครอบคลุมตามแผน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364"/>
        <w:gridCol w:w="3969"/>
      </w:tblGrid>
      <w:tr w:rsidR="0017205E" w:rsidRPr="00B97F92" w:rsidTr="00DB0433">
        <w:tc>
          <w:tcPr>
            <w:tcW w:w="273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หัวข้อที่ทำการสอนไม่ครอบคลุมตามแผน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>)</w:t>
            </w:r>
          </w:p>
        </w:tc>
        <w:tc>
          <w:tcPr>
            <w:tcW w:w="3364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96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17205E" w:rsidRPr="00B97F92" w:rsidTr="00DB0433">
        <w:tc>
          <w:tcPr>
            <w:tcW w:w="2732" w:type="dxa"/>
          </w:tcPr>
          <w:p w:rsidR="0017205E" w:rsidRPr="00B97F92" w:rsidRDefault="008E1C33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ไมมี </w:t>
            </w:r>
            <w:r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364" w:type="dxa"/>
          </w:tcPr>
          <w:p w:rsidR="0017205E" w:rsidRPr="00B97F92" w:rsidRDefault="008E1C33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ไมมี </w:t>
            </w:r>
            <w:r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969" w:type="dxa"/>
          </w:tcPr>
          <w:p w:rsidR="0017205E" w:rsidRPr="00B97F92" w:rsidRDefault="008E1C33" w:rsidP="008E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ไมมี </w:t>
            </w:r>
            <w:r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:rsidR="008E1C33" w:rsidRDefault="008E1C33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</w:pPr>
    </w:p>
    <w:p w:rsidR="0017205E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3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8E1C33" w:rsidRPr="00B97F92" w:rsidRDefault="008E1C33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3307"/>
        <w:gridCol w:w="609"/>
        <w:gridCol w:w="784"/>
        <w:gridCol w:w="3079"/>
      </w:tblGrid>
      <w:tr w:rsidR="0017205E" w:rsidRPr="00B97F92" w:rsidTr="00DB0433">
        <w:trPr>
          <w:trHeight w:val="135"/>
        </w:trPr>
        <w:tc>
          <w:tcPr>
            <w:tcW w:w="2002" w:type="dxa"/>
            <w:vMerge w:val="restart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07" w:type="dxa"/>
            <w:vMerge w:val="restart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วิธีสอนที่ระบุในรายละเอียดรายวิชา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 (</w:t>
            </w:r>
            <w:proofErr w:type="spellStart"/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มคอ.</w:t>
            </w:r>
            <w:proofErr w:type="spellEnd"/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3)</w:t>
            </w:r>
          </w:p>
        </w:tc>
        <w:tc>
          <w:tcPr>
            <w:tcW w:w="1393" w:type="dxa"/>
            <w:gridSpan w:val="2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79" w:type="dxa"/>
            <w:vMerge w:val="restart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>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ถ้ามี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>)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พร้อมข้อเสนอแนะในการแก้ไข</w:t>
            </w:r>
          </w:p>
        </w:tc>
      </w:tr>
      <w:tr w:rsidR="0017205E" w:rsidRPr="00B97F92" w:rsidTr="00DB0433">
        <w:trPr>
          <w:trHeight w:val="135"/>
        </w:trPr>
        <w:tc>
          <w:tcPr>
            <w:tcW w:w="2002" w:type="dxa"/>
            <w:vMerge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307" w:type="dxa"/>
            <w:vMerge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60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784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079" w:type="dxa"/>
            <w:vMerge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DB0433">
        <w:trPr>
          <w:trHeight w:val="329"/>
        </w:trPr>
        <w:tc>
          <w:tcPr>
            <w:tcW w:w="200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307" w:type="dxa"/>
          </w:tcPr>
          <w:p w:rsidR="0017205E" w:rsidRPr="00B97F92" w:rsidRDefault="0017205E" w:rsidP="00DB043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ำหนดให้มีวัฒนธรรมองค์กร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มี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วามซื่อสัตย์นอกจากนี้อาจารย์ผู้สอนทุกคนต้องสอดแทรกเรื่องคุณธรรมจริยธรรมในการสอนทุกรายวิชารวมทั้งมีการจัดกิจกรรมส่งเสริมคุณธรรมจริยธรรมเช่นการยกย่องนักศึกษาที่กระทำความดีเสียสละและทำประโยชน์เพื่อส่วนรวม</w:t>
            </w:r>
          </w:p>
        </w:tc>
        <w:tc>
          <w:tcPr>
            <w:tcW w:w="60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lastRenderedPageBreak/>
              <w:sym w:font="Symbol" w:char="F0D6"/>
            </w:r>
          </w:p>
        </w:tc>
        <w:tc>
          <w:tcPr>
            <w:tcW w:w="784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17205E" w:rsidRPr="00B97F92" w:rsidTr="00DB0433">
        <w:trPr>
          <w:trHeight w:val="329"/>
        </w:trPr>
        <w:tc>
          <w:tcPr>
            <w:tcW w:w="200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307" w:type="dxa"/>
          </w:tcPr>
          <w:p w:rsidR="0017205E" w:rsidRPr="003A611C" w:rsidRDefault="0017205E" w:rsidP="00DB0433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ใช้การเรียนการสอนในหลากหลายรูปแบบโดยเน้นหลักการทางทฤษฎีและประยุกต์ทาง</w:t>
            </w:r>
            <w:proofErr w:type="spellStart"/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3A61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บัติง</w:t>
            </w:r>
            <w:proofErr w:type="spellEnd"/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ทั้งนี้ให้เป็นไปตามลักษณะของรายวิชาตลอดจนเนื้อหาสาระของรายวิชานั้นๆนอกจากนี้ควรจัดให้มีการ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จากสถานการณ์จริงโดยเชิญผู้เชี่ยวชาญที่มีประสบการณ์ตรงมาเป็นวิทยากรพิเศษเฉพาะเรื่องตลอดจนการฝึกปฏิบัติงานในสถานประกอบการ</w:t>
            </w:r>
          </w:p>
        </w:tc>
        <w:tc>
          <w:tcPr>
            <w:tcW w:w="60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784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ปัญญาหาที่พบ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New" w:hAnsi="TH SarabunPSK" w:cs="TH SarabunPSK"/>
                <w:sz w:val="28"/>
                <w:szCs w:val="32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1)  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 xml:space="preserve"> และ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ขาดการแสดงออก  ไม่กล้าแสดงความคิดเห็น เพราะเป็นนักศึกษาใหม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>่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 xml:space="preserve">ความเข้าใจของนักศึกษาเป็นรายบุคคล </w:t>
            </w:r>
          </w:p>
        </w:tc>
      </w:tr>
      <w:tr w:rsidR="0017205E" w:rsidRPr="00B97F92" w:rsidTr="00DB0433">
        <w:trPr>
          <w:trHeight w:val="135"/>
        </w:trPr>
        <w:tc>
          <w:tcPr>
            <w:tcW w:w="200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307" w:type="dxa"/>
          </w:tcPr>
          <w:p w:rsidR="0017205E" w:rsidRPr="00D93D4C" w:rsidRDefault="0017205E" w:rsidP="00DB0433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cs/>
              </w:rPr>
            </w:pPr>
            <w:r w:rsidRPr="00D93D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การทำโจทย์ปัญหาในห้องเรียน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</w:tc>
        <w:tc>
          <w:tcPr>
            <w:tcW w:w="60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784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</w:t>
            </w:r>
            <w:r w:rsidRPr="00B97F92">
              <w:rPr>
                <w:rFonts w:ascii="TH SarabunPSK" w:eastAsia="BrowalliaNew" w:hAnsi="TH SarabunPSK" w:cs="TH SarabunPSK" w:hint="cs"/>
                <w:b/>
                <w:bCs/>
                <w:sz w:val="28"/>
                <w:szCs w:val="32"/>
                <w:cs/>
              </w:rPr>
              <w:t>หา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ที่พบ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1)  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>นักศึกษาขาดการฝึกฝนการแก้ปัญหาโจทย์และการแสดงความคิดเห็นต่อกลุ่มของตน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>นักศึกษายังขาดทักษะการ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เขียนโปแกรม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ฝึกให้นักศึกษามีการศึกษา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lastRenderedPageBreak/>
              <w:t>จากการฝึกการเขียนโปรแกรมให้หลากหลายและการค้นคว้าข้อมูลจากอินเทอร์เน็ต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แนะนำแนวทางการหาข้อมูลจากอินเทอร์เน็ตและฝึกทำโจทย์จากอินเทอร์เน็ตและนำมาวิเคราะห์เปรียบเทียบกันกับการศึกษาในห้องเรียน</w:t>
            </w:r>
          </w:p>
        </w:tc>
      </w:tr>
      <w:tr w:rsidR="0017205E" w:rsidRPr="00B97F92" w:rsidTr="00DB0433">
        <w:trPr>
          <w:trHeight w:val="329"/>
        </w:trPr>
        <w:tc>
          <w:tcPr>
            <w:tcW w:w="200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3307" w:type="dxa"/>
          </w:tcPr>
          <w:p w:rsidR="0017205E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สามารถทำงานกับผู้อื่นได้</w:t>
            </w:r>
          </w:p>
          <w:p w:rsidR="0017205E" w:rsidRPr="00D93D4C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17205E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มีความรับผิดชอบต่องานที่</w:t>
            </w:r>
          </w:p>
          <w:p w:rsidR="0017205E" w:rsidRPr="00D93D4C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ได้รับมอบหมาย</w:t>
            </w:r>
          </w:p>
          <w:p w:rsidR="0017205E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สามารถปรับตัวเข้ากับ</w:t>
            </w:r>
          </w:p>
          <w:p w:rsidR="0017205E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สถานการณ์และวัฒนธรรม</w:t>
            </w:r>
          </w:p>
          <w:p w:rsidR="0017205E" w:rsidRPr="00D93D4C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องค์กรที่ไปปฏิบัติงานได้</w:t>
            </w:r>
          </w:p>
          <w:p w:rsidR="0017205E" w:rsidRPr="00D93D4C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17205E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</w:t>
            </w:r>
            <w:r w:rsidRPr="00D93D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สัมพันธ์ที่ดีกับ</w:t>
            </w:r>
          </w:p>
          <w:p w:rsidR="0017205E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ผู้ร่วมงานในองค์กรและกับ</w:t>
            </w:r>
          </w:p>
          <w:p w:rsidR="0017205E" w:rsidRPr="00D93D4C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บุคคลทั่วไป</w:t>
            </w:r>
          </w:p>
          <w:p w:rsidR="0017205E" w:rsidRPr="00D93D4C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มีภาวะผู้นำ</w:t>
            </w:r>
          </w:p>
          <w:p w:rsidR="0017205E" w:rsidRPr="00B97F92" w:rsidRDefault="0017205E" w:rsidP="00DB0433">
            <w:pPr>
              <w:spacing w:after="0" w:line="240" w:lineRule="auto"/>
              <w:ind w:left="243"/>
              <w:contextualSpacing/>
              <w:jc w:val="thaiDistribute"/>
              <w:rPr>
                <w:rFonts w:ascii="AngsanaUPC" w:eastAsia="Times New Roman" w:hAnsi="AngsanaUPC" w:cs="AngsanaUPC"/>
                <w:sz w:val="32"/>
                <w:szCs w:val="32"/>
                <w:lang w:bidi="ar-SA"/>
              </w:rPr>
            </w:pPr>
          </w:p>
        </w:tc>
        <w:tc>
          <w:tcPr>
            <w:tcW w:w="60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784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ปัญญาหาที่พบ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     1)  </w:t>
            </w: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นักศึกษามีการวิเคราะห์โจทย์ที่แตกต่างกัน 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     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จัดให้มีการสลับกลุ่มทำงาน  และให้มีการร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ะ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>บุหน้าที่ในการทำงานของสมาชิกในกลุ่มให้ชัดเจน</w:t>
            </w:r>
            <w:r w:rsidRPr="00B97F92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และทำการกระจายกลุ่มย่อยและมีการแข่งขันทางด้านเวลาระหว่างกลุ่มเพื่อความกระตือรือร้นในการทำงาน</w:t>
            </w:r>
          </w:p>
        </w:tc>
      </w:tr>
    </w:tbl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ind w:left="360"/>
        <w:jc w:val="thaiDistribute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B97F92">
        <w:rPr>
          <w:rFonts w:ascii="TH SarabunPSK" w:eastAsia="AngsanaNew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4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ข้อเสนอการดำเนินการเพื่อปรับปรุงวิธีสอน</w:t>
      </w:r>
      <w:r w:rsidR="008E1C33">
        <w:rPr>
          <w:rFonts w:ascii="TH SarabunPSK" w:eastAsia="AngsanaNew-Bold" w:hAnsi="TH SarabunPSK" w:cs="TH SarabunPSK"/>
          <w:color w:val="000000"/>
          <w:sz w:val="32"/>
          <w:szCs w:val="32"/>
          <w:lang w:bidi="ar-SA"/>
        </w:rPr>
        <w:t xml:space="preserve"> 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  <w:lang w:bidi="ar-SA"/>
        </w:rPr>
        <w:t>(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ซึ่งได้จากปัญหาที่พบในข้อ 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</w:rPr>
        <w:t>3.)</w:t>
      </w:r>
    </w:p>
    <w:p w:rsidR="0017205E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17205E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:rsidR="0017205E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:rsidR="0017205E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lang w:eastAsia="th-TH"/>
        </w:rPr>
      </w:pPr>
    </w:p>
    <w:p w:rsidR="008E1C33" w:rsidRDefault="008E1C33" w:rsidP="0017205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lang w:eastAsia="th-TH"/>
        </w:rPr>
      </w:pPr>
    </w:p>
    <w:p w:rsidR="008E1C33" w:rsidRDefault="008E1C33" w:rsidP="0017205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lang w:eastAsia="th-TH"/>
        </w:rPr>
      </w:pPr>
    </w:p>
    <w:p w:rsidR="008E1C33" w:rsidRPr="00B97F92" w:rsidRDefault="008E1C33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:rsidR="0017205E" w:rsidRPr="00B97F92" w:rsidRDefault="0017205E" w:rsidP="0017205E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หมวดที่3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สรุปผลการจัดการเรียนการสอนของรายวิชา</w:t>
      </w:r>
    </w:p>
    <w:tbl>
      <w:tblPr>
        <w:tblW w:w="73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2"/>
        <w:gridCol w:w="1369"/>
        <w:gridCol w:w="697"/>
      </w:tblGrid>
      <w:tr w:rsidR="0017205E" w:rsidRPr="00B97F92" w:rsidTr="00DB0433">
        <w:trPr>
          <w:trHeight w:val="377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(Section01)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1.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</w:t>
            </w:r>
            <w:r w:rsidRPr="00B97F92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983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28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2.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3.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(W)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28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9833C5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28</w:t>
            </w:r>
          </w:p>
        </w:tc>
      </w:tr>
    </w:tbl>
    <w:p w:rsidR="0017205E" w:rsidRPr="00B97F92" w:rsidRDefault="0017205E" w:rsidP="0017205E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</w:p>
    <w:p w:rsidR="0017205E" w:rsidRDefault="0017205E" w:rsidP="0017205E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17205E" w:rsidRPr="00B97F92" w:rsidRDefault="0017205E" w:rsidP="0017205E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tbl>
      <w:tblPr>
        <w:tblW w:w="53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946"/>
        <w:gridCol w:w="992"/>
        <w:gridCol w:w="992"/>
        <w:gridCol w:w="1134"/>
      </w:tblGrid>
      <w:tr w:rsidR="0017205E" w:rsidRPr="00B97F92" w:rsidTr="00DB0433">
        <w:trPr>
          <w:trHeight w:val="5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คิดเป็น</w:t>
            </w:r>
          </w:p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1" w:name="_Hlk320017295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</w:tr>
      <w:tr w:rsidR="006B7DFD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0–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</w:tr>
      <w:tr w:rsidR="006B7DFD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65–69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</w:tr>
      <w:tr w:rsidR="006B7DFD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0–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6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35.71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</w:tr>
      <w:tr w:rsidR="006B7DFD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</w:tr>
      <w:tr w:rsidR="006B7DFD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</w:tr>
      <w:tr w:rsidR="006B7DFD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45–49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3.57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D" w:rsidRPr="00B97F92" w:rsidRDefault="006B7DFD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</w:p>
        </w:tc>
      </w:tr>
      <w:tr w:rsidR="0017205E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</w:p>
        </w:tc>
      </w:tr>
      <w:bookmarkEnd w:id="1"/>
      <w:tr w:rsidR="0017205E" w:rsidRPr="00B97F92" w:rsidTr="00DB0433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6B7DFD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7205E" w:rsidRPr="00B97F92" w:rsidRDefault="0017205E" w:rsidP="0017205E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</w:p>
    <w:p w:rsidR="0017205E" w:rsidRPr="00B97F92" w:rsidRDefault="0017205E" w:rsidP="0017205E">
      <w:pPr>
        <w:spacing w:after="0" w:line="240" w:lineRule="auto"/>
        <w:jc w:val="thaiDistribute"/>
        <w:outlineLvl w:val="6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u w:val="single"/>
          <w:cs/>
          <w:lang w:val="en-AU"/>
        </w:rPr>
        <w:t>หมายเหตุ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 xml:space="preserve"> กลุ่มที่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val="en-AU"/>
        </w:rPr>
        <w:t xml:space="preserve">1 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>หมายถึง กลุ่มเรียน (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val="en-AU"/>
        </w:rPr>
        <w:t>Section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>) ของนักศึกษาที่เปิดสอน</w:t>
      </w:r>
    </w:p>
    <w:p w:rsidR="0017205E" w:rsidRDefault="0017205E" w:rsidP="0017205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lang w:val="en-AU"/>
        </w:rPr>
      </w:pPr>
    </w:p>
    <w:p w:rsidR="008E1C33" w:rsidRDefault="008E1C33" w:rsidP="0017205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lang w:val="en-AU"/>
        </w:rPr>
      </w:pPr>
    </w:p>
    <w:p w:rsidR="008E1C33" w:rsidRDefault="008E1C33" w:rsidP="0017205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lang w:val="en-AU"/>
        </w:rPr>
      </w:pPr>
    </w:p>
    <w:p w:rsidR="008E1C33" w:rsidRDefault="008E1C33" w:rsidP="0017205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lang w:val="en-AU"/>
        </w:rPr>
      </w:pPr>
    </w:p>
    <w:p w:rsidR="0017205E" w:rsidRPr="00B97F92" w:rsidRDefault="0017205E" w:rsidP="0017205E">
      <w:pPr>
        <w:spacing w:after="0" w:line="240" w:lineRule="auto"/>
        <w:jc w:val="thaiDistribute"/>
        <w:outlineLvl w:val="6"/>
        <w:rPr>
          <w:rFonts w:ascii="TH SarabunPSK" w:eastAsia="Times New Roman" w:hAnsi="TH SarabunPSK" w:cs="TH SarabunPSK"/>
          <w:bCs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  <w:lang w:val="en-AU"/>
        </w:rPr>
        <w:lastRenderedPageBreak/>
        <w:t xml:space="preserve">9.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  <w:lang w:val="en-AU"/>
        </w:rPr>
        <w:t xml:space="preserve">ปัจจัยที่ทำให้ระดับคะแนนผิดปกติ (ถ้ามี) </w:t>
      </w:r>
    </w:p>
    <w:p w:rsidR="0017205E" w:rsidRPr="00B97F92" w:rsidRDefault="0017205E" w:rsidP="0017205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ทำให้ขาดเรียนในบางหัวข้อซึ่งเป็นหัวข้อที่สำคัญและขาดความต่อเนื่องในการเรียน</w:t>
      </w:r>
    </w:p>
    <w:p w:rsidR="0017205E" w:rsidRPr="00B97F92" w:rsidRDefault="0017205E" w:rsidP="0017205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2</w:t>
      </w:r>
      <w:r w:rsidRPr="00B97F92">
        <w:rPr>
          <w:rFonts w:ascii="TH SarabunPSK" w:eastAsia="Times New Roman" w:hAnsi="TH SarabunPSK" w:cs="TH SarabunPSK"/>
          <w:b/>
          <w:sz w:val="32"/>
          <w:szCs w:val="32"/>
        </w:rPr>
        <w:t xml:space="preserve">. </w:t>
      </w:r>
      <w:r w:rsidRPr="00B97F92">
        <w:rPr>
          <w:rFonts w:ascii="TH SarabunPSK" w:eastAsia="Times New Roman" w:hAnsi="TH SarabunPSK" w:cs="TH SarabunPSK" w:hint="cs"/>
          <w:b/>
          <w:sz w:val="32"/>
          <w:szCs w:val="32"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17205E" w:rsidRPr="00B97F92" w:rsidRDefault="0017205E" w:rsidP="0017205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</w:rPr>
        <w:t>10.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ความคลาดเคลื่อนจากแผนการประเมินผลที่กำหนด ไว้ในรายละเอียดรายวิชา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มคอ.</w:t>
      </w:r>
      <w:proofErr w:type="spellEnd"/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2)</w:t>
      </w:r>
    </w:p>
    <w:p w:rsidR="0017205E" w:rsidRPr="00B97F92" w:rsidRDefault="0017205E" w:rsidP="0017205E">
      <w:pPr>
        <w:spacing w:before="24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ab/>
        <w:t xml:space="preserve">10.1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17205E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7205E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อาจจะมากน้อยต่างกันซึ่งขึ้นอยู่กับ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หัวข้อและรายละเอียดของเนื้อหารายวิชา</w:t>
            </w:r>
          </w:p>
          <w:p w:rsidR="0017205E" w:rsidRPr="00B97F92" w:rsidRDefault="0017205E" w:rsidP="008E1C33">
            <w:pPr>
              <w:spacing w:after="0" w:line="240" w:lineRule="auto"/>
              <w:ind w:left="7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เนื่องด้วย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นักศึกมีพื้นฐานทางด้านการวิเคราะห์และทักษะที่แตกต่างกัน</w:t>
            </w:r>
          </w:p>
          <w:p w:rsidR="0017205E" w:rsidRPr="00B97F92" w:rsidRDefault="0017205E" w:rsidP="00DB0433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นักศึกษาที่มีแบ่งกลุ่มนั้นแต่ละกลุ่มมีความรู้ความสามารถในการวิเคราะห์โจทย์ต่างกัน</w:t>
            </w:r>
          </w:p>
        </w:tc>
      </w:tr>
    </w:tbl>
    <w:p w:rsidR="0017205E" w:rsidRPr="00B97F92" w:rsidRDefault="0017205E" w:rsidP="0017205E">
      <w:pPr>
        <w:spacing w:before="240"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10.2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17205E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7205E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งานที่นักศึกษาส่ง</w:t>
            </w:r>
          </w:p>
          <w:p w:rsidR="0017205E" w:rsidRPr="00B97F92" w:rsidRDefault="0017205E" w:rsidP="00DB04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นักศึกษาส่วนใหญ่จะส่งงานค่อนข้างล่าช้าทำให้การดำเนินการในส่วนการรวมคะแนนมีเวลาน้อยเกินไป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และทำให้คะแนนของนักศึกษาบางส่วนไม่สมบูรณ์ </w:t>
            </w:r>
          </w:p>
        </w:tc>
      </w:tr>
    </w:tbl>
    <w:p w:rsidR="0017205E" w:rsidRPr="00B97F92" w:rsidRDefault="0017205E" w:rsidP="0017205E">
      <w:pPr>
        <w:spacing w:before="24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</w:rPr>
        <w:t>11.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การทวนสอบมาตรฐานผลสัมฤทธิ์ของนักศึกษา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(อ้างอิงจาก </w:t>
      </w:r>
      <w:proofErr w:type="spellStart"/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>มคอ.</w:t>
      </w:r>
      <w:proofErr w:type="spellEnd"/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3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หมวด 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 xml:space="preserve">7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ข้อ 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655"/>
      </w:tblGrid>
      <w:tr w:rsidR="0017205E" w:rsidRPr="00B97F92" w:rsidTr="008E1C33">
        <w:trPr>
          <w:trHeight w:val="4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17205E" w:rsidRPr="00B97F92" w:rsidTr="008E1C33">
        <w:trPr>
          <w:trHeight w:val="6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17205E" w:rsidRPr="00B97F92" w:rsidRDefault="0017205E" w:rsidP="00DB0433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มีการตั้งคณะกรรมการใน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หลักสูตรสาขา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17205E" w:rsidRPr="00B97F92" w:rsidRDefault="0017205E" w:rsidP="00DB0433">
            <w:pPr>
              <w:spacing w:after="0" w:line="240" w:lineRule="auto"/>
              <w:ind w:left="3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205E" w:rsidRPr="00B97F92" w:rsidRDefault="0017205E" w:rsidP="00DB0433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17205E" w:rsidRPr="00B97F92" w:rsidRDefault="0017205E" w:rsidP="0017205E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8E1C33">
        <w:rPr>
          <w:rFonts w:ascii="TH SarabunPSK" w:eastAsia="Times New Roman" w:hAnsi="TH SarabunPSK" w:cs="TH SarabunPSK" w:hint="cs"/>
          <w:bCs/>
          <w:sz w:val="32"/>
          <w:szCs w:val="32"/>
          <w:cs/>
        </w:rPr>
        <w:t xml:space="preserve"> 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4</w:t>
      </w:r>
      <w:r w:rsidR="008E1C33">
        <w:rPr>
          <w:rFonts w:ascii="TH SarabunPSK" w:eastAsia="Times New Roman" w:hAnsi="TH SarabunPSK" w:cs="TH SarabunPSK" w:hint="cs"/>
          <w:bCs/>
          <w:sz w:val="32"/>
          <w:szCs w:val="32"/>
          <w:cs/>
        </w:rPr>
        <w:t xml:space="preserve"> 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ปัญหาและผลกระทบต่อการดำเนินการ</w:t>
      </w:r>
    </w:p>
    <w:p w:rsidR="0017205E" w:rsidRPr="00B97F92" w:rsidRDefault="0017205E" w:rsidP="0017205E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17205E" w:rsidRPr="00B97F92" w:rsidTr="00DB0433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17205E" w:rsidRPr="00B97F92" w:rsidTr="00DB0433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17205E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2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17205E" w:rsidRPr="00B97F92" w:rsidTr="00DB0433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7205E" w:rsidRPr="00B97F92" w:rsidTr="00DB0433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17205E" w:rsidRDefault="0017205E" w:rsidP="0017205E">
      <w:pPr>
        <w:spacing w:after="0" w:line="240" w:lineRule="auto"/>
        <w:jc w:val="center"/>
        <w:outlineLvl w:val="8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E1C33" w:rsidRPr="00B97F92" w:rsidRDefault="008E1C33" w:rsidP="0017205E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5 การประเมินรายวิชา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</w:pP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 ผลการประเมินรายวิชาโดยนักศึกษา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(แนบเอกสารการประเมินรายวิชา)</w:t>
      </w: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1.1ข้อวิพากษ์ที่สำคัญจากผลการประเมินโดยนักศึกษา</w:t>
      </w:r>
    </w:p>
    <w:p w:rsidR="0017205E" w:rsidRPr="00B97F92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ไม่มี</w:t>
      </w: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1.2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ความเห็นของอาจารย์ผู้สอนต่อข้อวิพากษ์ตามข้อ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ไม่มี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2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2.1 ข้อวิพากษ์ที่สำคัญจากผลการประเมินโดยวิธีอื่น 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..........................................ไม่มี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................................................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ความเห็นของอาจารย์ผู้สอนต่อข้อวิพากษ์ตามข้อ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2.1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..........................................ไม่มี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................................................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:rsidR="0017205E" w:rsidRDefault="0017205E" w:rsidP="0017205E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E1C33" w:rsidRDefault="008E1C33" w:rsidP="0017205E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E1C33" w:rsidRDefault="008E1C33" w:rsidP="0017205E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E1C33" w:rsidRDefault="008E1C33" w:rsidP="0017205E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E1C33" w:rsidRPr="00B97F92" w:rsidRDefault="008E1C33" w:rsidP="0017205E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8E1C3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="008E1C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3"/>
        <w:gridCol w:w="4817"/>
      </w:tblGrid>
      <w:tr w:rsidR="0017205E" w:rsidRPr="00B97F92" w:rsidTr="00DB0433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แผนการปรับปรุงของภาคเรียนที่ผ่านมา/</w:t>
            </w:r>
          </w:p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7205E" w:rsidRPr="00B97F92" w:rsidTr="00DB0433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เนื่องจากเป็นการปรับตาม </w:t>
            </w:r>
            <w:proofErr w:type="spellStart"/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E" w:rsidRPr="00B97F92" w:rsidRDefault="0017205E" w:rsidP="00DB0433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</w:t>
      </w:r>
      <w:r w:rsidR="008E1C3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การดำเนินการอื่นๆ ในการปรับปรุงรายวิชา</w:t>
      </w:r>
    </w:p>
    <w:p w:rsidR="0017205E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>ปรับวิธีการสอน เพิ่มตัวอย่าง ให้นักศึกษาได้ค้นคว้ามากขึ้น ศึกษาเทคนิคในการสอนใหม่ๆ เพื่อกระตุ้นให้เกิดความสนใจ และตั้งใจเรียนมากขึ้น</w:t>
      </w: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7205E" w:rsidRPr="00B97F92" w:rsidRDefault="0017205E" w:rsidP="0017205E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.</w:t>
      </w:r>
      <w:r w:rsidR="008E1C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2841"/>
        <w:gridCol w:w="4327"/>
      </w:tblGrid>
      <w:tr w:rsidR="0017205E" w:rsidRPr="00B97F92" w:rsidTr="00DB0433">
        <w:tc>
          <w:tcPr>
            <w:tcW w:w="273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17205E" w:rsidRPr="00B97F92" w:rsidTr="00DB0433">
        <w:tc>
          <w:tcPr>
            <w:tcW w:w="273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17205E" w:rsidRPr="00B97F92" w:rsidTr="00DB0433">
        <w:tc>
          <w:tcPr>
            <w:tcW w:w="2732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17205E" w:rsidRPr="00B97F92" w:rsidRDefault="0017205E" w:rsidP="00DB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.ข้อเสนอแนะของอาจารย์ผู้รับผิดชอบรายวิชา/ต่อประธาน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หลักสูตรสาขาวิชา</w:t>
      </w:r>
    </w:p>
    <w:p w:rsidR="0017205E" w:rsidRPr="00B97F92" w:rsidRDefault="0017205E" w:rsidP="001720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อยากให้มีห้องปฏิบัติการที่มีอุปกรณ์อำนวยความสะดวกครบถ้วน และทันสมัยเหมาะสำหรับการเรียนการสอน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และนอกคาบเรียนให้นักศึกษาได้ฝึกปฏิบัติกับอุปกรณ์จริงที่ทันสมัย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E1C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ชื่ออาจารย์ผู้รับผิดชอบรายวิชา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: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 w:rsidR="008E1C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="00EB607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15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B60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Pr="000C10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="00EB6077">
        <w:rPr>
          <w:rFonts w:ascii="TH SarabunPSK" w:eastAsia="Times New Roman" w:hAnsi="TH SarabunPSK" w:cs="TH SarabunPSK"/>
          <w:sz w:val="32"/>
          <w:szCs w:val="32"/>
        </w:rPr>
        <w:t>59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(อาจารย์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7205E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หลักสูตรสาขาวิชาวิศวกรรมเครือข่าย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อาจารย์ปิย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เอี่ยมพริ้ง</w:t>
      </w: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205E" w:rsidRPr="00B97F92" w:rsidRDefault="0017205E" w:rsidP="001720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17205E" w:rsidRPr="008E1C33" w:rsidRDefault="0017205E" w:rsidP="008E1C33">
      <w:pPr>
        <w:spacing w:after="0" w:line="240" w:lineRule="auto"/>
        <w:ind w:left="144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อาจารย์ปิย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เอี่ยมพริ้ง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sectPr w:rsidR="0017205E" w:rsidRPr="008E1C33" w:rsidSect="00B97F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6B7D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F92" w:rsidRDefault="006B7D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DA7122" w:rsidRDefault="006B7DFD" w:rsidP="00B97F92">
    <w:pPr>
      <w:pStyle w:val="a3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>
      <w:rPr>
        <w:rFonts w:ascii="TH SarabunPSK" w:hAnsi="TH SarabunPSK" w:cs="TH SarabunPSK"/>
        <w:sz w:val="28"/>
        <w:cs/>
      </w:rPr>
      <w:t>วิชาวิศวกรรมเครือข่าย</w:t>
    </w:r>
    <w:r w:rsidRPr="00DA7122">
      <w:rPr>
        <w:rFonts w:ascii="TH SarabunPSK" w:hAnsi="TH SarabunPSK" w:cs="TH SarabunPSK"/>
        <w:sz w:val="28"/>
        <w:cs/>
      </w:rPr>
      <w:t>คอมพิวเตอร์</w:t>
    </w:r>
  </w:p>
  <w:p w:rsidR="00B97F92" w:rsidRDefault="006B7DFD" w:rsidP="00B97F92">
    <w:pPr>
      <w:pStyle w:val="a3"/>
      <w:pBdr>
        <w:top w:val="thinThickSmallGap" w:sz="24" w:space="0" w:color="800000"/>
      </w:pBdr>
      <w:tabs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24492A" w:rsidRDefault="006B7DFD">
    <w:pPr>
      <w:pStyle w:val="a3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6B7D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97F92" w:rsidRDefault="006B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E57E5E" w:rsidRDefault="006B7DFD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</w:rPr>
    </w:pPr>
    <w:r w:rsidRPr="00E57E5E">
      <w:rPr>
        <w:rStyle w:val="a7"/>
        <w:rFonts w:ascii="TH SarabunPSK" w:hAnsi="TH SarabunPSK" w:cs="TH SarabunPSK"/>
      </w:rPr>
      <w:fldChar w:fldCharType="begin"/>
    </w:r>
    <w:r w:rsidRPr="00E57E5E">
      <w:rPr>
        <w:rStyle w:val="a7"/>
        <w:rFonts w:ascii="TH SarabunPSK" w:hAnsi="TH SarabunPSK" w:cs="TH SarabunPSK"/>
      </w:rPr>
      <w:instrText xml:space="preserve">PAGE  </w:instrText>
    </w:r>
    <w:r w:rsidRPr="00E57E5E">
      <w:rPr>
        <w:rStyle w:val="a7"/>
        <w:rFonts w:ascii="TH SarabunPSK" w:hAnsi="TH SarabunPSK" w:cs="TH SarabunPSK"/>
      </w:rPr>
      <w:fldChar w:fldCharType="separate"/>
    </w:r>
    <w:r>
      <w:rPr>
        <w:rStyle w:val="a7"/>
        <w:rFonts w:ascii="TH SarabunPSK" w:hAnsi="TH SarabunPSK" w:cs="TH SarabunPSK"/>
        <w:noProof/>
      </w:rPr>
      <w:t>6</w:t>
    </w:r>
    <w:r w:rsidRPr="00E57E5E">
      <w:rPr>
        <w:rStyle w:val="a7"/>
        <w:rFonts w:ascii="TH SarabunPSK" w:hAnsi="TH SarabunPSK" w:cs="TH SarabunPSK"/>
      </w:rPr>
      <w:fldChar w:fldCharType="end"/>
    </w:r>
  </w:p>
  <w:p w:rsidR="00B97F92" w:rsidRPr="00DA7122" w:rsidRDefault="006B7DFD" w:rsidP="00B97F92">
    <w:pPr>
      <w:ind w:firstLine="720"/>
      <w:jc w:val="right"/>
      <w:rPr>
        <w:rFonts w:ascii="TH SarabunPSK" w:hAnsi="TH SarabunPSK" w:cs="TH SarabunPSK"/>
        <w:b/>
        <w:bCs/>
      </w:rPr>
    </w:pPr>
    <w:r w:rsidRPr="00DA7122">
      <w:rPr>
        <w:rFonts w:ascii="TH SarabunPSK" w:hAnsi="TH SarabunPSK" w:cs="TH SarabunPSK"/>
        <w:b/>
        <w:bCs/>
        <w:cs/>
      </w:rPr>
      <w:t xml:space="preserve">เอกสาร </w:t>
    </w:r>
    <w:proofErr w:type="spellStart"/>
    <w:r w:rsidRPr="00DA7122">
      <w:rPr>
        <w:rFonts w:ascii="TH SarabunPSK" w:hAnsi="TH SarabunPSK" w:cs="TH SarabunPSK"/>
        <w:b/>
        <w:bCs/>
        <w:cs/>
      </w:rPr>
      <w:t>มคอ</w:t>
    </w:r>
    <w:proofErr w:type="spellEnd"/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</w:rPr>
      <w:t>5</w:t>
    </w:r>
  </w:p>
  <w:p w:rsidR="00B97F92" w:rsidRDefault="006B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6B7DFD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B97F92" w:rsidRDefault="006B7D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7205E"/>
    <w:rsid w:val="000D1B61"/>
    <w:rsid w:val="0017205E"/>
    <w:rsid w:val="003E0588"/>
    <w:rsid w:val="004B7ADB"/>
    <w:rsid w:val="00533D56"/>
    <w:rsid w:val="006B7DFD"/>
    <w:rsid w:val="008E1C33"/>
    <w:rsid w:val="009833C5"/>
    <w:rsid w:val="00AB24BD"/>
    <w:rsid w:val="00BE348D"/>
    <w:rsid w:val="00EB6077"/>
    <w:rsid w:val="00F2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17205E"/>
  </w:style>
  <w:style w:type="paragraph" w:styleId="a5">
    <w:name w:val="header"/>
    <w:basedOn w:val="a"/>
    <w:link w:val="a6"/>
    <w:uiPriority w:val="99"/>
    <w:semiHidden/>
    <w:unhideWhenUsed/>
    <w:rsid w:val="0017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7205E"/>
  </w:style>
  <w:style w:type="character" w:styleId="a7">
    <w:name w:val="page number"/>
    <w:basedOn w:val="a0"/>
    <w:rsid w:val="0017205E"/>
  </w:style>
  <w:style w:type="paragraph" w:styleId="a8">
    <w:name w:val="List Paragraph"/>
    <w:basedOn w:val="a"/>
    <w:uiPriority w:val="34"/>
    <w:qFormat/>
    <w:rsid w:val="0017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dcterms:created xsi:type="dcterms:W3CDTF">2017-05-14T13:06:00Z</dcterms:created>
  <dcterms:modified xsi:type="dcterms:W3CDTF">2017-05-14T13:53:00Z</dcterms:modified>
</cp:coreProperties>
</file>